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3A5EA" w14:textId="77777777" w:rsidR="009F2A54" w:rsidRPr="009F2A54" w:rsidRDefault="009F2A54" w:rsidP="009F2A54">
      <w:proofErr w:type="gramStart"/>
      <w:r w:rsidRPr="009F2A54">
        <w:rPr>
          <w:rFonts w:hint="eastAsia"/>
        </w:rPr>
        <w:t>醫</w:t>
      </w:r>
      <w:proofErr w:type="gramEnd"/>
      <w:r w:rsidRPr="009F2A54">
        <w:rPr>
          <w:rFonts w:hint="eastAsia"/>
        </w:rPr>
        <w:t>材</w:t>
      </w:r>
      <w:r w:rsidRPr="009F2A54">
        <w:t>TPP</w:t>
      </w:r>
    </w:p>
    <w:p w14:paraId="5360F852" w14:textId="77777777" w:rsidR="009F2A54" w:rsidRPr="009F2A54" w:rsidRDefault="009F2A54" w:rsidP="009F2A54">
      <w:r w:rsidRPr="009F2A54">
        <w:rPr>
          <w:rFonts w:hint="eastAsia"/>
        </w:rPr>
        <w:t>團隊名稱</w:t>
      </w:r>
      <w:r w:rsidRPr="009F2A54">
        <w:t>/PI/</w:t>
      </w:r>
      <w:r w:rsidRPr="009F2A54">
        <w:rPr>
          <w:rFonts w:hint="eastAsia"/>
        </w:rPr>
        <w:t>隸屬機構與職稱</w:t>
      </w:r>
      <w:r w:rsidRPr="009F2A54">
        <w:t>:</w:t>
      </w:r>
    </w:p>
    <w:p w14:paraId="4A23345C" w14:textId="77777777" w:rsidR="009F2A54" w:rsidRPr="009F2A54" w:rsidRDefault="009F2A54" w:rsidP="009F2A54">
      <w:r w:rsidRPr="009F2A54">
        <w:rPr>
          <w:rFonts w:hint="eastAsia"/>
        </w:rPr>
        <w:t>一、目標產品概述</w:t>
      </w:r>
    </w:p>
    <w:tbl>
      <w:tblPr>
        <w:tblW w:w="13920" w:type="dxa"/>
        <w:tblLayout w:type="fixed"/>
        <w:tblCellMar>
          <w:left w:w="28" w:type="dxa"/>
          <w:right w:w="28" w:type="dxa"/>
        </w:tblCellMar>
        <w:tblLook w:val="04A0" w:firstRow="1" w:lastRow="0" w:firstColumn="1" w:lastColumn="0" w:noHBand="0" w:noVBand="1"/>
      </w:tblPr>
      <w:tblGrid>
        <w:gridCol w:w="562"/>
        <w:gridCol w:w="1911"/>
        <w:gridCol w:w="11447"/>
      </w:tblGrid>
      <w:tr w:rsidR="009F2A54" w:rsidRPr="009F2A54" w14:paraId="2DC42959" w14:textId="77777777" w:rsidTr="00AF6A01">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center"/>
            <w:hideMark/>
          </w:tcPr>
          <w:p w14:paraId="439C8DB4" w14:textId="77777777" w:rsidR="009F2A54" w:rsidRPr="009F2A54" w:rsidRDefault="009F2A54" w:rsidP="009F2A54">
            <w:pPr>
              <w:rPr>
                <w:b/>
                <w:bCs/>
              </w:rPr>
            </w:pPr>
            <w:r w:rsidRPr="009F2A54">
              <w:rPr>
                <w:b/>
                <w:bCs/>
              </w:rPr>
              <w:t>No</w:t>
            </w:r>
          </w:p>
        </w:tc>
        <w:tc>
          <w:tcPr>
            <w:tcW w:w="1911" w:type="dxa"/>
            <w:tcBorders>
              <w:top w:val="single" w:sz="4" w:space="0" w:color="auto"/>
              <w:left w:val="nil"/>
              <w:bottom w:val="single" w:sz="4" w:space="0" w:color="auto"/>
              <w:right w:val="single" w:sz="4" w:space="0" w:color="auto"/>
            </w:tcBorders>
            <w:shd w:val="clear" w:color="auto" w:fill="D9F2D0" w:themeFill="accent6" w:themeFillTint="33"/>
            <w:noWrap/>
            <w:vAlign w:val="center"/>
            <w:hideMark/>
          </w:tcPr>
          <w:p w14:paraId="67F51BE3" w14:textId="77777777" w:rsidR="009F2A54" w:rsidRPr="009F2A54" w:rsidRDefault="009F2A54" w:rsidP="009F2A54">
            <w:pPr>
              <w:rPr>
                <w:b/>
                <w:bCs/>
              </w:rPr>
            </w:pPr>
            <w:r w:rsidRPr="009F2A54">
              <w:rPr>
                <w:b/>
                <w:bCs/>
              </w:rPr>
              <w:t>TPP Attributes</w:t>
            </w:r>
          </w:p>
        </w:tc>
        <w:tc>
          <w:tcPr>
            <w:tcW w:w="11447" w:type="dxa"/>
            <w:tcBorders>
              <w:top w:val="single" w:sz="4" w:space="0" w:color="auto"/>
              <w:left w:val="nil"/>
              <w:bottom w:val="single" w:sz="4" w:space="0" w:color="auto"/>
              <w:right w:val="single" w:sz="4" w:space="0" w:color="auto"/>
            </w:tcBorders>
            <w:shd w:val="clear" w:color="auto" w:fill="D9F2D0" w:themeFill="accent6" w:themeFillTint="33"/>
            <w:noWrap/>
            <w:vAlign w:val="center"/>
            <w:hideMark/>
          </w:tcPr>
          <w:p w14:paraId="413BCA14" w14:textId="77777777" w:rsidR="009F2A54" w:rsidRPr="009F2A54" w:rsidRDefault="009F2A54" w:rsidP="009F2A54">
            <w:pPr>
              <w:rPr>
                <w:b/>
                <w:bCs/>
              </w:rPr>
            </w:pPr>
            <w:r w:rsidRPr="009F2A54">
              <w:rPr>
                <w:rFonts w:hint="eastAsia"/>
                <w:b/>
                <w:bCs/>
              </w:rPr>
              <w:t>目標產品</w:t>
            </w:r>
          </w:p>
        </w:tc>
      </w:tr>
      <w:tr w:rsidR="009F2A54" w:rsidRPr="009F2A54" w14:paraId="68D018A0" w14:textId="77777777" w:rsidTr="00AF6A01">
        <w:trPr>
          <w:trHeight w:val="1361"/>
        </w:trPr>
        <w:tc>
          <w:tcPr>
            <w:tcW w:w="562" w:type="dxa"/>
            <w:tcBorders>
              <w:top w:val="nil"/>
              <w:left w:val="single" w:sz="4" w:space="0" w:color="auto"/>
              <w:bottom w:val="single" w:sz="4" w:space="0" w:color="auto"/>
              <w:right w:val="single" w:sz="4" w:space="0" w:color="auto"/>
            </w:tcBorders>
            <w:noWrap/>
            <w:vAlign w:val="center"/>
            <w:hideMark/>
          </w:tcPr>
          <w:p w14:paraId="59730B21" w14:textId="77777777" w:rsidR="009F2A54" w:rsidRPr="009F2A54" w:rsidRDefault="009F2A54" w:rsidP="009F2A54">
            <w:r w:rsidRPr="009F2A54">
              <w:t>1</w:t>
            </w:r>
          </w:p>
        </w:tc>
        <w:tc>
          <w:tcPr>
            <w:tcW w:w="1911" w:type="dxa"/>
            <w:tcBorders>
              <w:top w:val="nil"/>
              <w:left w:val="nil"/>
              <w:bottom w:val="single" w:sz="4" w:space="0" w:color="auto"/>
              <w:right w:val="single" w:sz="4" w:space="0" w:color="auto"/>
            </w:tcBorders>
            <w:vAlign w:val="center"/>
            <w:hideMark/>
          </w:tcPr>
          <w:p w14:paraId="2D7EDBFD" w14:textId="77777777" w:rsidR="009F2A54" w:rsidRPr="009F2A54" w:rsidRDefault="009F2A54" w:rsidP="009F2A54">
            <w:r w:rsidRPr="009F2A54">
              <w:t>Device Description</w:t>
            </w:r>
          </w:p>
          <w:p w14:paraId="76CA3B12" w14:textId="77777777" w:rsidR="009F2A54" w:rsidRPr="009F2A54" w:rsidRDefault="009F2A54" w:rsidP="009F2A54">
            <w:r w:rsidRPr="009F2A54">
              <w:rPr>
                <w:rFonts w:hint="eastAsia"/>
              </w:rPr>
              <w:t>產品敘述</w:t>
            </w:r>
          </w:p>
        </w:tc>
        <w:tc>
          <w:tcPr>
            <w:tcW w:w="11447" w:type="dxa"/>
            <w:tcBorders>
              <w:top w:val="nil"/>
              <w:left w:val="nil"/>
              <w:bottom w:val="single" w:sz="4" w:space="0" w:color="auto"/>
              <w:right w:val="single" w:sz="4" w:space="0" w:color="auto"/>
            </w:tcBorders>
            <w:vAlign w:val="center"/>
            <w:hideMark/>
          </w:tcPr>
          <w:p w14:paraId="47490A4A" w14:textId="77777777" w:rsidR="009F2A54" w:rsidRPr="009F2A54" w:rsidRDefault="009F2A54" w:rsidP="009F2A54">
            <w:r w:rsidRPr="009F2A54">
              <w:t>1.</w:t>
            </w:r>
            <w:r w:rsidRPr="009F2A54">
              <w:rPr>
                <w:rFonts w:hint="eastAsia"/>
              </w:rPr>
              <w:t>臨床應用之簡單敘述，描述患者的臨床使用原理、部位或方法。</w:t>
            </w:r>
          </w:p>
          <w:p w14:paraId="581C9053" w14:textId="77777777" w:rsidR="009F2A54" w:rsidRPr="009F2A54" w:rsidRDefault="009F2A54" w:rsidP="009F2A54">
            <w:r w:rsidRPr="009F2A54">
              <w:t>2.</w:t>
            </w:r>
            <w:r w:rsidRPr="009F2A54">
              <w:rPr>
                <w:rFonts w:hint="eastAsia"/>
              </w:rPr>
              <w:t>產品的組成形式之簡單敘述，包括產品的組成</w:t>
            </w:r>
            <w:r w:rsidRPr="009F2A54">
              <w:t>(</w:t>
            </w:r>
            <w:r w:rsidRPr="009F2A54">
              <w:rPr>
                <w:rFonts w:hint="eastAsia"/>
              </w:rPr>
              <w:t>零組件、配方或系統組成</w:t>
            </w:r>
            <w:r w:rsidRPr="009F2A54">
              <w:t>)</w:t>
            </w:r>
            <w:r w:rsidRPr="009F2A54">
              <w:rPr>
                <w:rFonts w:hint="eastAsia"/>
              </w:rPr>
              <w:t>。</w:t>
            </w:r>
          </w:p>
          <w:p w14:paraId="5AD99904" w14:textId="77777777" w:rsidR="009F2A54" w:rsidRPr="009F2A54" w:rsidRDefault="009F2A54" w:rsidP="009F2A54">
            <w:r w:rsidRPr="009F2A54">
              <w:t>3.</w:t>
            </w:r>
            <w:r w:rsidRPr="009F2A54">
              <w:rPr>
                <w:rFonts w:hint="eastAsia"/>
              </w:rPr>
              <w:t>擬與該器材結合使用之附件以及其他醫療器材與其他非醫療器材產品的描述</w:t>
            </w:r>
          </w:p>
        </w:tc>
      </w:tr>
      <w:tr w:rsidR="009F2A54" w:rsidRPr="009F2A54" w14:paraId="5183693E" w14:textId="77777777" w:rsidTr="00AF6A01">
        <w:trPr>
          <w:trHeight w:val="900"/>
        </w:trPr>
        <w:tc>
          <w:tcPr>
            <w:tcW w:w="562" w:type="dxa"/>
            <w:tcBorders>
              <w:top w:val="nil"/>
              <w:left w:val="single" w:sz="4" w:space="0" w:color="auto"/>
              <w:bottom w:val="single" w:sz="4" w:space="0" w:color="auto"/>
              <w:right w:val="single" w:sz="4" w:space="0" w:color="auto"/>
            </w:tcBorders>
            <w:noWrap/>
            <w:vAlign w:val="center"/>
            <w:hideMark/>
          </w:tcPr>
          <w:p w14:paraId="124D9ABA" w14:textId="77777777" w:rsidR="009F2A54" w:rsidRPr="009F2A54" w:rsidRDefault="009F2A54" w:rsidP="009F2A54">
            <w:r w:rsidRPr="009F2A54">
              <w:t>2</w:t>
            </w:r>
          </w:p>
        </w:tc>
        <w:tc>
          <w:tcPr>
            <w:tcW w:w="1911" w:type="dxa"/>
            <w:tcBorders>
              <w:top w:val="nil"/>
              <w:left w:val="nil"/>
              <w:bottom w:val="single" w:sz="4" w:space="0" w:color="auto"/>
              <w:right w:val="single" w:sz="4" w:space="0" w:color="auto"/>
            </w:tcBorders>
            <w:vAlign w:val="center"/>
            <w:hideMark/>
          </w:tcPr>
          <w:p w14:paraId="46359AED" w14:textId="77777777" w:rsidR="009F2A54" w:rsidRPr="009F2A54" w:rsidRDefault="009F2A54" w:rsidP="009F2A54">
            <w:r w:rsidRPr="009F2A54">
              <w:t>Intended Use</w:t>
            </w:r>
          </w:p>
          <w:p w14:paraId="11854945" w14:textId="77777777" w:rsidR="009F2A54" w:rsidRPr="009F2A54" w:rsidRDefault="009F2A54" w:rsidP="009F2A54">
            <w:r w:rsidRPr="009F2A54">
              <w:rPr>
                <w:rFonts w:hint="eastAsia"/>
              </w:rPr>
              <w:t>適應症說明</w:t>
            </w:r>
          </w:p>
        </w:tc>
        <w:tc>
          <w:tcPr>
            <w:tcW w:w="11447" w:type="dxa"/>
            <w:tcBorders>
              <w:top w:val="nil"/>
              <w:left w:val="nil"/>
              <w:bottom w:val="single" w:sz="4" w:space="0" w:color="auto"/>
              <w:right w:val="single" w:sz="4" w:space="0" w:color="auto"/>
            </w:tcBorders>
            <w:vAlign w:val="center"/>
            <w:hideMark/>
          </w:tcPr>
          <w:p w14:paraId="4158A75F" w14:textId="77777777" w:rsidR="009F2A54" w:rsidRPr="009F2A54" w:rsidRDefault="009F2A54" w:rsidP="009F2A54">
            <w:r w:rsidRPr="009F2A54">
              <w:t>1.</w:t>
            </w:r>
            <w:r w:rsidRPr="009F2A54">
              <w:rPr>
                <w:rFonts w:hint="eastAsia"/>
              </w:rPr>
              <w:t>具體明確寫出產品的臨床適應症</w:t>
            </w:r>
            <w:r w:rsidRPr="009F2A54">
              <w:t>(</w:t>
            </w:r>
            <w:r w:rsidRPr="009F2A54">
              <w:rPr>
                <w:rFonts w:hint="eastAsia"/>
              </w:rPr>
              <w:t>以後要寫在仿單上的內容</w:t>
            </w:r>
            <w:r w:rsidRPr="009F2A54">
              <w:t>)</w:t>
            </w:r>
            <w:r w:rsidRPr="009F2A54">
              <w:rPr>
                <w:rFonts w:hint="eastAsia"/>
              </w:rPr>
              <w:t>。</w:t>
            </w:r>
            <w:r w:rsidRPr="009F2A54">
              <w:t xml:space="preserve"> </w:t>
            </w:r>
          </w:p>
          <w:p w14:paraId="0119B00C" w14:textId="77777777" w:rsidR="009F2A54" w:rsidRPr="009F2A54" w:rsidRDefault="009F2A54" w:rsidP="009F2A54">
            <w:r w:rsidRPr="009F2A54">
              <w:t>2.</w:t>
            </w:r>
            <w:r w:rsidRPr="009F2A54">
              <w:rPr>
                <w:rFonts w:hint="eastAsia"/>
              </w:rPr>
              <w:t>建議參考比對品之敘述</w:t>
            </w:r>
          </w:p>
        </w:tc>
      </w:tr>
      <w:tr w:rsidR="009F2A54" w:rsidRPr="009F2A54" w14:paraId="35B37E02" w14:textId="77777777" w:rsidTr="00AF6A01">
        <w:trPr>
          <w:trHeight w:val="900"/>
        </w:trPr>
        <w:tc>
          <w:tcPr>
            <w:tcW w:w="562" w:type="dxa"/>
            <w:tcBorders>
              <w:top w:val="nil"/>
              <w:left w:val="single" w:sz="4" w:space="0" w:color="auto"/>
              <w:bottom w:val="single" w:sz="4" w:space="0" w:color="auto"/>
              <w:right w:val="single" w:sz="4" w:space="0" w:color="auto"/>
            </w:tcBorders>
            <w:noWrap/>
            <w:vAlign w:val="center"/>
            <w:hideMark/>
          </w:tcPr>
          <w:p w14:paraId="396941CC" w14:textId="77777777" w:rsidR="009F2A54" w:rsidRPr="009F2A54" w:rsidRDefault="009F2A54" w:rsidP="009F2A54">
            <w:r w:rsidRPr="009F2A54">
              <w:t>3.</w:t>
            </w:r>
          </w:p>
        </w:tc>
        <w:tc>
          <w:tcPr>
            <w:tcW w:w="1911" w:type="dxa"/>
            <w:tcBorders>
              <w:top w:val="nil"/>
              <w:left w:val="nil"/>
              <w:bottom w:val="single" w:sz="4" w:space="0" w:color="auto"/>
              <w:right w:val="single" w:sz="4" w:space="0" w:color="auto"/>
            </w:tcBorders>
            <w:vAlign w:val="center"/>
            <w:hideMark/>
          </w:tcPr>
          <w:p w14:paraId="160DFEFC" w14:textId="77777777" w:rsidR="009F2A54" w:rsidRPr="009F2A54" w:rsidRDefault="009F2A54" w:rsidP="009F2A54">
            <w:r w:rsidRPr="009F2A54">
              <w:t>Competitive Environment</w:t>
            </w:r>
          </w:p>
          <w:p w14:paraId="31FBD527" w14:textId="77777777" w:rsidR="009F2A54" w:rsidRPr="009F2A54" w:rsidRDefault="009F2A54" w:rsidP="009F2A54">
            <w:r w:rsidRPr="009F2A54">
              <w:rPr>
                <w:rFonts w:hint="eastAsia"/>
              </w:rPr>
              <w:t>市場現況分析</w:t>
            </w:r>
          </w:p>
        </w:tc>
        <w:tc>
          <w:tcPr>
            <w:tcW w:w="11447" w:type="dxa"/>
            <w:tcBorders>
              <w:top w:val="nil"/>
              <w:left w:val="nil"/>
              <w:bottom w:val="single" w:sz="4" w:space="0" w:color="auto"/>
              <w:right w:val="single" w:sz="4" w:space="0" w:color="auto"/>
            </w:tcBorders>
            <w:vAlign w:val="center"/>
            <w:hideMark/>
          </w:tcPr>
          <w:p w14:paraId="252CF736" w14:textId="77777777" w:rsidR="009F2A54" w:rsidRPr="009F2A54" w:rsidRDefault="009F2A54" w:rsidP="009F2A54">
            <w:r w:rsidRPr="009F2A54">
              <w:t>1.</w:t>
            </w:r>
            <w:r w:rsidRPr="009F2A54">
              <w:rPr>
                <w:rFonts w:hint="eastAsia"/>
              </w:rPr>
              <w:t>目標市場規模分析</w:t>
            </w:r>
          </w:p>
          <w:p w14:paraId="49149561" w14:textId="77777777" w:rsidR="009F2A54" w:rsidRPr="009F2A54" w:rsidRDefault="009F2A54" w:rsidP="009F2A54">
            <w:r w:rsidRPr="009F2A54">
              <w:t>2.</w:t>
            </w:r>
            <w:r w:rsidRPr="009F2A54">
              <w:rPr>
                <w:rFonts w:hint="eastAsia"/>
              </w:rPr>
              <w:t>市場切入點</w:t>
            </w:r>
          </w:p>
        </w:tc>
      </w:tr>
      <w:tr w:rsidR="009F2A54" w:rsidRPr="009F2A54" w14:paraId="627E61B0" w14:textId="77777777" w:rsidTr="00AF6A01">
        <w:trPr>
          <w:trHeight w:val="900"/>
        </w:trPr>
        <w:tc>
          <w:tcPr>
            <w:tcW w:w="562" w:type="dxa"/>
            <w:vMerge w:val="restart"/>
            <w:tcBorders>
              <w:top w:val="nil"/>
              <w:left w:val="single" w:sz="4" w:space="0" w:color="auto"/>
              <w:bottom w:val="single" w:sz="4" w:space="0" w:color="auto"/>
              <w:right w:val="single" w:sz="4" w:space="0" w:color="auto"/>
            </w:tcBorders>
            <w:noWrap/>
            <w:vAlign w:val="center"/>
            <w:hideMark/>
          </w:tcPr>
          <w:p w14:paraId="41F5EF6A" w14:textId="77777777" w:rsidR="009F2A54" w:rsidRPr="009F2A54" w:rsidRDefault="009F2A54" w:rsidP="009F2A54">
            <w:r w:rsidRPr="009F2A54">
              <w:t>4</w:t>
            </w:r>
          </w:p>
        </w:tc>
        <w:tc>
          <w:tcPr>
            <w:tcW w:w="1911" w:type="dxa"/>
            <w:vMerge w:val="restart"/>
            <w:tcBorders>
              <w:top w:val="nil"/>
              <w:left w:val="nil"/>
              <w:bottom w:val="single" w:sz="4" w:space="0" w:color="auto"/>
              <w:right w:val="single" w:sz="4" w:space="0" w:color="auto"/>
            </w:tcBorders>
            <w:vAlign w:val="center"/>
            <w:hideMark/>
          </w:tcPr>
          <w:p w14:paraId="12EE8370" w14:textId="77777777" w:rsidR="009F2A54" w:rsidRPr="009F2A54" w:rsidRDefault="009F2A54" w:rsidP="009F2A54">
            <w:r w:rsidRPr="009F2A54">
              <w:t>Competitive Products and Techniques</w:t>
            </w:r>
          </w:p>
          <w:p w14:paraId="63350F91" w14:textId="77777777" w:rsidR="009F2A54" w:rsidRPr="009F2A54" w:rsidRDefault="009F2A54" w:rsidP="009F2A54">
            <w:r w:rsidRPr="009F2A54">
              <w:rPr>
                <w:rFonts w:hint="eastAsia"/>
              </w:rPr>
              <w:t>競爭商品與技術</w:t>
            </w:r>
          </w:p>
        </w:tc>
        <w:tc>
          <w:tcPr>
            <w:tcW w:w="11447" w:type="dxa"/>
            <w:tcBorders>
              <w:top w:val="nil"/>
              <w:left w:val="nil"/>
              <w:bottom w:val="single" w:sz="4" w:space="0" w:color="auto"/>
              <w:right w:val="single" w:sz="4" w:space="0" w:color="auto"/>
            </w:tcBorders>
            <w:vAlign w:val="center"/>
            <w:hideMark/>
          </w:tcPr>
          <w:p w14:paraId="05A30A24" w14:textId="77777777" w:rsidR="009F2A54" w:rsidRPr="009F2A54" w:rsidRDefault="009F2A54" w:rsidP="009F2A54">
            <w:pPr>
              <w:rPr>
                <w:u w:val="single"/>
              </w:rPr>
            </w:pPr>
            <w:r w:rsidRPr="009F2A54">
              <w:rPr>
                <w:u w:val="single"/>
              </w:rPr>
              <w:t>4.1</w:t>
            </w:r>
            <w:r w:rsidRPr="009F2A54">
              <w:rPr>
                <w:rFonts w:hint="eastAsia"/>
                <w:u w:val="single"/>
              </w:rPr>
              <w:t>目前已應用之競爭商品</w:t>
            </w:r>
            <w:r w:rsidRPr="009F2A54">
              <w:rPr>
                <w:u w:val="single"/>
              </w:rPr>
              <w:t>(Currently Available Competitive Products)</w:t>
            </w:r>
          </w:p>
          <w:p w14:paraId="5AC8C019" w14:textId="77777777" w:rsidR="009F2A54" w:rsidRPr="009F2A54" w:rsidRDefault="009F2A54" w:rsidP="009F2A54">
            <w:r w:rsidRPr="009F2A54">
              <w:rPr>
                <w:rFonts w:hint="eastAsia"/>
              </w:rPr>
              <w:t>簡單描述目前已獲上市許可臨床應用</w:t>
            </w:r>
            <w:proofErr w:type="gramStart"/>
            <w:r w:rsidRPr="009F2A54">
              <w:rPr>
                <w:rFonts w:hint="eastAsia"/>
              </w:rPr>
              <w:t>之競品</w:t>
            </w:r>
            <w:proofErr w:type="gramEnd"/>
            <w:r w:rsidRPr="009F2A54">
              <w:t>(</w:t>
            </w:r>
            <w:r w:rsidRPr="009F2A54">
              <w:rPr>
                <w:rFonts w:hint="eastAsia"/>
              </w:rPr>
              <w:t>盡量包含比對品</w:t>
            </w:r>
            <w:r w:rsidRPr="009F2A54">
              <w:t>)</w:t>
            </w:r>
            <w:r w:rsidRPr="009F2A54">
              <w:rPr>
                <w:rFonts w:hint="eastAsia"/>
              </w:rPr>
              <w:t>的廠牌名、產品或簡單技術內容。</w:t>
            </w:r>
          </w:p>
        </w:tc>
      </w:tr>
      <w:tr w:rsidR="009F2A54" w:rsidRPr="009F2A54" w14:paraId="75B695AC" w14:textId="77777777" w:rsidTr="00AF6A01">
        <w:trPr>
          <w:trHeight w:val="900"/>
        </w:trPr>
        <w:tc>
          <w:tcPr>
            <w:tcW w:w="562" w:type="dxa"/>
            <w:vMerge/>
            <w:tcBorders>
              <w:top w:val="nil"/>
              <w:left w:val="single" w:sz="4" w:space="0" w:color="auto"/>
              <w:bottom w:val="single" w:sz="4" w:space="0" w:color="auto"/>
              <w:right w:val="single" w:sz="4" w:space="0" w:color="auto"/>
            </w:tcBorders>
            <w:vAlign w:val="center"/>
            <w:hideMark/>
          </w:tcPr>
          <w:p w14:paraId="25767847" w14:textId="77777777" w:rsidR="009F2A54" w:rsidRPr="009F2A54" w:rsidRDefault="009F2A54" w:rsidP="009F2A54"/>
        </w:tc>
        <w:tc>
          <w:tcPr>
            <w:tcW w:w="1911" w:type="dxa"/>
            <w:vMerge/>
            <w:tcBorders>
              <w:top w:val="nil"/>
              <w:left w:val="nil"/>
              <w:bottom w:val="single" w:sz="4" w:space="0" w:color="auto"/>
              <w:right w:val="single" w:sz="4" w:space="0" w:color="auto"/>
            </w:tcBorders>
            <w:vAlign w:val="center"/>
            <w:hideMark/>
          </w:tcPr>
          <w:p w14:paraId="4CF0FF61" w14:textId="77777777" w:rsidR="009F2A54" w:rsidRPr="009F2A54" w:rsidRDefault="009F2A54" w:rsidP="009F2A54"/>
        </w:tc>
        <w:tc>
          <w:tcPr>
            <w:tcW w:w="11447" w:type="dxa"/>
            <w:tcBorders>
              <w:top w:val="nil"/>
              <w:left w:val="nil"/>
              <w:bottom w:val="single" w:sz="4" w:space="0" w:color="auto"/>
              <w:right w:val="single" w:sz="4" w:space="0" w:color="auto"/>
            </w:tcBorders>
            <w:vAlign w:val="center"/>
            <w:hideMark/>
          </w:tcPr>
          <w:p w14:paraId="5481FFEF" w14:textId="77777777" w:rsidR="009F2A54" w:rsidRPr="009F2A54" w:rsidRDefault="009F2A54" w:rsidP="009F2A54">
            <w:pPr>
              <w:rPr>
                <w:u w:val="single"/>
              </w:rPr>
            </w:pPr>
            <w:r w:rsidRPr="009F2A54">
              <w:rPr>
                <w:u w:val="single"/>
              </w:rPr>
              <w:t>4.2</w:t>
            </w:r>
            <w:r w:rsidRPr="009F2A54">
              <w:rPr>
                <w:rFonts w:hint="eastAsia"/>
                <w:u w:val="single"/>
              </w:rPr>
              <w:t>目標客戶</w:t>
            </w:r>
            <w:r w:rsidRPr="009F2A54">
              <w:rPr>
                <w:u w:val="single"/>
              </w:rPr>
              <w:t>(Target Customers)</w:t>
            </w:r>
          </w:p>
          <w:p w14:paraId="1A44498B" w14:textId="77777777" w:rsidR="009F2A54" w:rsidRPr="009F2A54" w:rsidRDefault="009F2A54" w:rsidP="009F2A54">
            <w:r w:rsidRPr="009F2A54">
              <w:t>4.2.1</w:t>
            </w:r>
            <w:r w:rsidRPr="009F2A54">
              <w:rPr>
                <w:rFonts w:hint="eastAsia"/>
              </w:rPr>
              <w:t>照護人員</w:t>
            </w:r>
            <w:r w:rsidRPr="009F2A54">
              <w:t xml:space="preserve">(Care Provider) </w:t>
            </w:r>
          </w:p>
          <w:p w14:paraId="48C62B8B" w14:textId="77777777" w:rsidR="009F2A54" w:rsidRPr="009F2A54" w:rsidRDefault="009F2A54" w:rsidP="009F2A54">
            <w:r w:rsidRPr="009F2A54">
              <w:rPr>
                <w:rFonts w:hint="eastAsia"/>
              </w:rPr>
              <w:t>例如</w:t>
            </w:r>
            <w:r w:rsidRPr="009F2A54">
              <w:t xml:space="preserve">: </w:t>
            </w:r>
            <w:r w:rsidRPr="009F2A54">
              <w:rPr>
                <w:rFonts w:hint="eastAsia"/>
              </w:rPr>
              <w:t>醫師、護士、患者或家人，簡單的描述照護人員，例如導管手術可能是神經外科、內科及放射科醫師。</w:t>
            </w:r>
          </w:p>
          <w:p w14:paraId="7581495C" w14:textId="77777777" w:rsidR="009F2A54" w:rsidRPr="009F2A54" w:rsidRDefault="009F2A54" w:rsidP="009F2A54">
            <w:r w:rsidRPr="009F2A54">
              <w:rPr>
                <w:rFonts w:hint="eastAsia"/>
              </w:rPr>
              <w:lastRenderedPageBreak/>
              <w:t>醫師的特點</w:t>
            </w:r>
            <w:r w:rsidRPr="009F2A54">
              <w:t xml:space="preserve">(Physician Characteristics) </w:t>
            </w:r>
          </w:p>
          <w:p w14:paraId="7BE854C4" w14:textId="77777777" w:rsidR="009F2A54" w:rsidRPr="009F2A54" w:rsidRDefault="009F2A54" w:rsidP="009F2A54">
            <w:r w:rsidRPr="009F2A54">
              <w:rPr>
                <w:rFonts w:hint="eastAsia"/>
              </w:rPr>
              <w:t>例如</w:t>
            </w:r>
            <w:r w:rsidRPr="009F2A54">
              <w:t xml:space="preserve">: </w:t>
            </w:r>
            <w:r w:rsidRPr="009F2A54">
              <w:rPr>
                <w:rFonts w:hint="eastAsia"/>
              </w:rPr>
              <w:t>性別</w:t>
            </w:r>
            <w:r w:rsidRPr="009F2A54">
              <w:t xml:space="preserve">(Gender): </w:t>
            </w:r>
            <w:r w:rsidRPr="009F2A54">
              <w:rPr>
                <w:rFonts w:hint="eastAsia"/>
              </w:rPr>
              <w:t>例如</w:t>
            </w:r>
            <w:r w:rsidRPr="009F2A54">
              <w:t xml:space="preserve">: 95%+ </w:t>
            </w:r>
            <w:r w:rsidRPr="009F2A54">
              <w:rPr>
                <w:rFonts w:hint="eastAsia"/>
              </w:rPr>
              <w:t>男性</w:t>
            </w:r>
          </w:p>
          <w:p w14:paraId="1B08D745" w14:textId="77777777" w:rsidR="009F2A54" w:rsidRPr="009F2A54" w:rsidRDefault="009F2A54" w:rsidP="009F2A54">
            <w:r w:rsidRPr="009F2A54">
              <w:rPr>
                <w:rFonts w:hint="eastAsia"/>
              </w:rPr>
              <w:t></w:t>
            </w:r>
            <w:r w:rsidRPr="009F2A54">
              <w:tab/>
              <w:t xml:space="preserve"> </w:t>
            </w:r>
            <w:r w:rsidRPr="009F2A54">
              <w:rPr>
                <w:rFonts w:hint="eastAsia"/>
              </w:rPr>
              <w:t>專業水平</w:t>
            </w:r>
            <w:r w:rsidRPr="009F2A54">
              <w:t xml:space="preserve">(Level of expertise): </w:t>
            </w:r>
            <w:r w:rsidRPr="009F2A54">
              <w:rPr>
                <w:rFonts w:hint="eastAsia"/>
              </w:rPr>
              <w:t>例如</w:t>
            </w:r>
            <w:r w:rsidRPr="009F2A54">
              <w:t xml:space="preserve">: </w:t>
            </w:r>
            <w:r w:rsidRPr="009F2A54">
              <w:rPr>
                <w:rFonts w:hint="eastAsia"/>
              </w:rPr>
              <w:t>專家及新手</w:t>
            </w:r>
          </w:p>
          <w:p w14:paraId="3D37337B" w14:textId="77777777" w:rsidR="009F2A54" w:rsidRPr="009F2A54" w:rsidRDefault="009F2A54" w:rsidP="009F2A54">
            <w:r w:rsidRPr="009F2A54">
              <w:rPr>
                <w:rFonts w:hint="eastAsia"/>
              </w:rPr>
              <w:t></w:t>
            </w:r>
            <w:r w:rsidRPr="009F2A54">
              <w:tab/>
              <w:t xml:space="preserve"> </w:t>
            </w:r>
            <w:r w:rsidRPr="009F2A54">
              <w:rPr>
                <w:rFonts w:hint="eastAsia"/>
              </w:rPr>
              <w:t>總量</w:t>
            </w:r>
            <w:r w:rsidRPr="009F2A54">
              <w:t xml:space="preserve">(Volume): </w:t>
            </w:r>
            <w:r w:rsidRPr="009F2A54">
              <w:rPr>
                <w:rFonts w:hint="eastAsia"/>
              </w:rPr>
              <w:t>例如</w:t>
            </w:r>
            <w:r w:rsidRPr="009F2A54">
              <w:t xml:space="preserve">: </w:t>
            </w:r>
            <w:r w:rsidRPr="009F2A54">
              <w:rPr>
                <w:rFonts w:hint="eastAsia"/>
              </w:rPr>
              <w:t>高、中及低使用量的操作者</w:t>
            </w:r>
            <w:r w:rsidRPr="009F2A54">
              <w:tab/>
            </w:r>
          </w:p>
          <w:p w14:paraId="09BEBF1E" w14:textId="77777777" w:rsidR="009F2A54" w:rsidRPr="009F2A54" w:rsidRDefault="009F2A54" w:rsidP="009F2A54">
            <w:r w:rsidRPr="009F2A54">
              <w:rPr>
                <w:rFonts w:hint="eastAsia"/>
              </w:rPr>
              <w:t></w:t>
            </w:r>
            <w:r w:rsidRPr="009F2A54">
              <w:tab/>
              <w:t xml:space="preserve"> </w:t>
            </w:r>
            <w:r w:rsidRPr="009F2A54">
              <w:rPr>
                <w:rFonts w:hint="eastAsia"/>
              </w:rPr>
              <w:t>機構型態</w:t>
            </w:r>
            <w:r w:rsidRPr="009F2A54">
              <w:t>(Institution type):</w:t>
            </w:r>
            <w:r w:rsidRPr="009F2A54">
              <w:tab/>
            </w:r>
            <w:r w:rsidRPr="009F2A54">
              <w:rPr>
                <w:rFonts w:hint="eastAsia"/>
              </w:rPr>
              <w:t>例如</w:t>
            </w:r>
            <w:r w:rsidRPr="009F2A54">
              <w:t xml:space="preserve">: </w:t>
            </w:r>
            <w:r w:rsidRPr="009F2A54">
              <w:rPr>
                <w:rFonts w:hint="eastAsia"/>
              </w:rPr>
              <w:t>教學醫學中心或社區醫院</w:t>
            </w:r>
          </w:p>
        </w:tc>
      </w:tr>
      <w:tr w:rsidR="009F2A54" w:rsidRPr="009F2A54" w14:paraId="6E8812F8" w14:textId="77777777" w:rsidTr="00AF6A01">
        <w:trPr>
          <w:trHeight w:val="900"/>
        </w:trPr>
        <w:tc>
          <w:tcPr>
            <w:tcW w:w="562" w:type="dxa"/>
            <w:vMerge/>
            <w:tcBorders>
              <w:top w:val="nil"/>
              <w:left w:val="single" w:sz="4" w:space="0" w:color="auto"/>
              <w:bottom w:val="single" w:sz="4" w:space="0" w:color="auto"/>
              <w:right w:val="single" w:sz="4" w:space="0" w:color="auto"/>
            </w:tcBorders>
            <w:vAlign w:val="center"/>
            <w:hideMark/>
          </w:tcPr>
          <w:p w14:paraId="7898D507" w14:textId="77777777" w:rsidR="009F2A54" w:rsidRPr="009F2A54" w:rsidRDefault="009F2A54" w:rsidP="009F2A54"/>
        </w:tc>
        <w:tc>
          <w:tcPr>
            <w:tcW w:w="1911" w:type="dxa"/>
            <w:vMerge/>
            <w:tcBorders>
              <w:top w:val="nil"/>
              <w:left w:val="nil"/>
              <w:bottom w:val="single" w:sz="4" w:space="0" w:color="auto"/>
              <w:right w:val="single" w:sz="4" w:space="0" w:color="auto"/>
            </w:tcBorders>
            <w:vAlign w:val="center"/>
            <w:hideMark/>
          </w:tcPr>
          <w:p w14:paraId="1A315CF7" w14:textId="77777777" w:rsidR="009F2A54" w:rsidRPr="009F2A54" w:rsidRDefault="009F2A54" w:rsidP="009F2A54"/>
        </w:tc>
        <w:tc>
          <w:tcPr>
            <w:tcW w:w="11447" w:type="dxa"/>
            <w:tcBorders>
              <w:top w:val="nil"/>
              <w:left w:val="nil"/>
              <w:bottom w:val="single" w:sz="4" w:space="0" w:color="auto"/>
              <w:right w:val="single" w:sz="4" w:space="0" w:color="auto"/>
            </w:tcBorders>
            <w:vAlign w:val="center"/>
            <w:hideMark/>
          </w:tcPr>
          <w:p w14:paraId="72C8271A" w14:textId="77777777" w:rsidR="009F2A54" w:rsidRPr="009F2A54" w:rsidRDefault="009F2A54" w:rsidP="009F2A54">
            <w:r w:rsidRPr="009F2A54">
              <w:t>4.2.2</w:t>
            </w:r>
            <w:r w:rsidRPr="009F2A54">
              <w:rPr>
                <w:rFonts w:hint="eastAsia"/>
              </w:rPr>
              <w:t>照護對象</w:t>
            </w:r>
            <w:r w:rsidRPr="009F2A54">
              <w:t xml:space="preserve">(Care Recipient): </w:t>
            </w:r>
          </w:p>
          <w:p w14:paraId="0390F334" w14:textId="77777777" w:rsidR="009F2A54" w:rsidRPr="009F2A54" w:rsidRDefault="009F2A54" w:rsidP="009F2A54">
            <w:r w:rsidRPr="009F2A54">
              <w:rPr>
                <w:rFonts w:hint="eastAsia"/>
              </w:rPr>
              <w:t>例如</w:t>
            </w:r>
            <w:r w:rsidRPr="009F2A54">
              <w:t xml:space="preserve">: </w:t>
            </w:r>
            <w:r w:rsidRPr="009F2A54">
              <w:rPr>
                <w:rFonts w:hint="eastAsia"/>
              </w:rPr>
              <w:t>患者，簡單的描述被照護者，例如那一類的患者，大部分患者的好發年齡、病因及症狀、使用方法與使用頻率…等。</w:t>
            </w:r>
          </w:p>
          <w:p w14:paraId="6ACED4F3" w14:textId="77777777" w:rsidR="009F2A54" w:rsidRPr="009F2A54" w:rsidRDefault="009F2A54" w:rsidP="009F2A54">
            <w:r w:rsidRPr="009F2A54">
              <w:rPr>
                <w:rFonts w:hint="eastAsia"/>
              </w:rPr>
              <w:t>例如</w:t>
            </w:r>
            <w:r w:rsidRPr="009F2A54">
              <w:t xml:space="preserve">: </w:t>
            </w:r>
            <w:r w:rsidRPr="009F2A54">
              <w:rPr>
                <w:rFonts w:hint="eastAsia"/>
              </w:rPr>
              <w:t>患者的特點</w:t>
            </w:r>
            <w:r w:rsidRPr="009F2A54">
              <w:t>(Patient Characteristics)*</w:t>
            </w:r>
          </w:p>
          <w:p w14:paraId="1BCC5DEC" w14:textId="77777777" w:rsidR="009F2A54" w:rsidRPr="009F2A54" w:rsidRDefault="009F2A54" w:rsidP="009F2A54">
            <w:r w:rsidRPr="009F2A54">
              <w:rPr>
                <w:rFonts w:hint="eastAsia"/>
              </w:rPr>
              <w:t></w:t>
            </w:r>
            <w:r w:rsidRPr="009F2A54">
              <w:tab/>
              <w:t xml:space="preserve">  </w:t>
            </w:r>
            <w:r w:rsidRPr="009F2A54">
              <w:rPr>
                <w:rFonts w:hint="eastAsia"/>
              </w:rPr>
              <w:t>例如</w:t>
            </w:r>
            <w:r w:rsidRPr="009F2A54">
              <w:t xml:space="preserve">: </w:t>
            </w:r>
            <w:r w:rsidRPr="009F2A54">
              <w:rPr>
                <w:rFonts w:hint="eastAsia"/>
              </w:rPr>
              <w:t>在美國一年新增多少數量患者或美國有多少病患</w:t>
            </w:r>
            <w:r w:rsidRPr="009F2A54">
              <w:t>.</w:t>
            </w:r>
          </w:p>
          <w:p w14:paraId="0A3BF317" w14:textId="77777777" w:rsidR="009F2A54" w:rsidRPr="009F2A54" w:rsidRDefault="009F2A54" w:rsidP="009F2A54">
            <w:r w:rsidRPr="009F2A54">
              <w:rPr>
                <w:rFonts w:hint="eastAsia"/>
              </w:rPr>
              <w:t></w:t>
            </w:r>
            <w:r w:rsidRPr="009F2A54">
              <w:tab/>
              <w:t xml:space="preserve">  </w:t>
            </w:r>
            <w:r w:rsidRPr="009F2A54">
              <w:rPr>
                <w:rFonts w:hint="eastAsia"/>
              </w:rPr>
              <w:t>例如</w:t>
            </w:r>
            <w:r w:rsidRPr="009F2A54">
              <w:t xml:space="preserve">: </w:t>
            </w:r>
            <w:r w:rsidRPr="009F2A54">
              <w:rPr>
                <w:rFonts w:hint="eastAsia"/>
              </w:rPr>
              <w:t>好發此病症多半是什麼相關疾病所引發</w:t>
            </w:r>
            <w:r w:rsidRPr="009F2A54">
              <w:t xml:space="preserve"> </w:t>
            </w:r>
          </w:p>
          <w:p w14:paraId="38E9705B" w14:textId="77777777" w:rsidR="009F2A54" w:rsidRPr="009F2A54" w:rsidRDefault="009F2A54" w:rsidP="009F2A54">
            <w:r w:rsidRPr="009F2A54">
              <w:rPr>
                <w:rFonts w:hint="eastAsia"/>
              </w:rPr>
              <w:t></w:t>
            </w:r>
            <w:r w:rsidRPr="009F2A54">
              <w:t xml:space="preserve">    </w:t>
            </w:r>
            <w:r w:rsidRPr="009F2A54">
              <w:rPr>
                <w:rFonts w:hint="eastAsia"/>
              </w:rPr>
              <w:t>例如</w:t>
            </w:r>
            <w:r w:rsidRPr="009F2A54">
              <w:t xml:space="preserve">: </w:t>
            </w:r>
            <w:r w:rsidRPr="009F2A54">
              <w:rPr>
                <w:rFonts w:hint="eastAsia"/>
              </w:rPr>
              <w:t>目前在美國一年使用相關類似技術的大約估算數字</w:t>
            </w:r>
            <w:r w:rsidRPr="009F2A54">
              <w:t>*.  *</w:t>
            </w:r>
            <w:r w:rsidRPr="009F2A54">
              <w:rPr>
                <w:rFonts w:hint="eastAsia"/>
              </w:rPr>
              <w:t>引用參考文獻</w:t>
            </w:r>
          </w:p>
        </w:tc>
      </w:tr>
      <w:tr w:rsidR="009F2A54" w:rsidRPr="009F2A54" w14:paraId="4D67F63F" w14:textId="77777777" w:rsidTr="00AF6A01">
        <w:trPr>
          <w:trHeight w:val="600"/>
        </w:trPr>
        <w:tc>
          <w:tcPr>
            <w:tcW w:w="562" w:type="dxa"/>
            <w:tcBorders>
              <w:top w:val="nil"/>
              <w:left w:val="single" w:sz="4" w:space="0" w:color="auto"/>
              <w:bottom w:val="single" w:sz="4" w:space="0" w:color="auto"/>
              <w:right w:val="single" w:sz="4" w:space="0" w:color="auto"/>
            </w:tcBorders>
            <w:noWrap/>
            <w:vAlign w:val="center"/>
            <w:hideMark/>
          </w:tcPr>
          <w:p w14:paraId="754CB1F8" w14:textId="77777777" w:rsidR="009F2A54" w:rsidRPr="009F2A54" w:rsidRDefault="009F2A54" w:rsidP="009F2A54">
            <w:r w:rsidRPr="009F2A54">
              <w:t>5</w:t>
            </w:r>
          </w:p>
        </w:tc>
        <w:tc>
          <w:tcPr>
            <w:tcW w:w="1911" w:type="dxa"/>
            <w:tcBorders>
              <w:top w:val="nil"/>
              <w:left w:val="nil"/>
              <w:bottom w:val="single" w:sz="4" w:space="0" w:color="auto"/>
              <w:right w:val="single" w:sz="4" w:space="0" w:color="auto"/>
            </w:tcBorders>
            <w:vAlign w:val="center"/>
            <w:hideMark/>
          </w:tcPr>
          <w:p w14:paraId="1A547D4B" w14:textId="77777777" w:rsidR="009F2A54" w:rsidRPr="009F2A54" w:rsidRDefault="009F2A54" w:rsidP="009F2A54">
            <w:r w:rsidRPr="009F2A54">
              <w:t>Regulatory considerations</w:t>
            </w:r>
          </w:p>
          <w:p w14:paraId="36576603" w14:textId="77777777" w:rsidR="009F2A54" w:rsidRPr="009F2A54" w:rsidRDefault="009F2A54" w:rsidP="009F2A54">
            <w:r w:rsidRPr="009F2A54">
              <w:rPr>
                <w:rFonts w:hint="eastAsia"/>
              </w:rPr>
              <w:t>法規要求</w:t>
            </w:r>
          </w:p>
        </w:tc>
        <w:tc>
          <w:tcPr>
            <w:tcW w:w="11447" w:type="dxa"/>
            <w:tcBorders>
              <w:top w:val="nil"/>
              <w:left w:val="nil"/>
              <w:bottom w:val="single" w:sz="4" w:space="0" w:color="auto"/>
              <w:right w:val="single" w:sz="4" w:space="0" w:color="auto"/>
            </w:tcBorders>
            <w:vAlign w:val="center"/>
            <w:hideMark/>
          </w:tcPr>
          <w:p w14:paraId="51F14AAB" w14:textId="77777777" w:rsidR="009F2A54" w:rsidRPr="009F2A54" w:rsidRDefault="009F2A54" w:rsidP="009F2A54">
            <w:r w:rsidRPr="009F2A54">
              <w:t>1.</w:t>
            </w:r>
            <w:r w:rsidRPr="009F2A54">
              <w:rPr>
                <w:rFonts w:hint="eastAsia"/>
              </w:rPr>
              <w:t>途徑為</w:t>
            </w:r>
            <w:r w:rsidRPr="009F2A54">
              <w:t>510(k)</w:t>
            </w:r>
            <w:r w:rsidRPr="009F2A54">
              <w:rPr>
                <w:rFonts w:hint="eastAsia"/>
              </w:rPr>
              <w:t>、</w:t>
            </w:r>
            <w:r w:rsidRPr="009F2A54">
              <w:t>De Novo</w:t>
            </w:r>
            <w:r w:rsidRPr="009F2A54">
              <w:rPr>
                <w:rFonts w:hint="eastAsia"/>
              </w:rPr>
              <w:t>或</w:t>
            </w:r>
            <w:r w:rsidRPr="009F2A54">
              <w:t>PMA</w:t>
            </w:r>
          </w:p>
          <w:p w14:paraId="30CA6A33" w14:textId="77777777" w:rsidR="009F2A54" w:rsidRPr="009F2A54" w:rsidRDefault="009F2A54" w:rsidP="009F2A54">
            <w:r w:rsidRPr="009F2A54">
              <w:t>2.</w:t>
            </w:r>
            <w:r w:rsidRPr="009F2A54">
              <w:rPr>
                <w:rFonts w:hint="eastAsia"/>
              </w:rPr>
              <w:t>之法規在美國及國內的分類</w:t>
            </w:r>
            <w:proofErr w:type="gramStart"/>
            <w:r w:rsidRPr="009F2A54">
              <w:rPr>
                <w:rFonts w:hint="eastAsia"/>
              </w:rPr>
              <w:t>分級碼、醫</w:t>
            </w:r>
            <w:proofErr w:type="gramEnd"/>
            <w:r w:rsidRPr="009F2A54">
              <w:rPr>
                <w:rFonts w:hint="eastAsia"/>
              </w:rPr>
              <w:t>材等級等</w:t>
            </w:r>
          </w:p>
          <w:p w14:paraId="6058E577" w14:textId="77777777" w:rsidR="009F2A54" w:rsidRPr="009F2A54" w:rsidRDefault="009F2A54" w:rsidP="009F2A54">
            <w:r w:rsidRPr="009F2A54">
              <w:t>3.</w:t>
            </w:r>
            <w:r w:rsidRPr="009F2A54">
              <w:rPr>
                <w:rFonts w:hint="eastAsia"/>
              </w:rPr>
              <w:t>在美國所依循的指引或是</w:t>
            </w:r>
            <w:r w:rsidRPr="009F2A54">
              <w:t>ISO</w:t>
            </w:r>
            <w:r w:rsidRPr="009F2A54">
              <w:rPr>
                <w:rFonts w:hint="eastAsia"/>
              </w:rPr>
              <w:t>相關的規範。</w:t>
            </w:r>
          </w:p>
        </w:tc>
      </w:tr>
      <w:tr w:rsidR="009F2A54" w:rsidRPr="009F2A54" w14:paraId="325EB7BA" w14:textId="77777777" w:rsidTr="00AF6A01">
        <w:trPr>
          <w:trHeight w:val="600"/>
        </w:trPr>
        <w:tc>
          <w:tcPr>
            <w:tcW w:w="562" w:type="dxa"/>
            <w:tcBorders>
              <w:top w:val="nil"/>
              <w:left w:val="single" w:sz="4" w:space="0" w:color="auto"/>
              <w:bottom w:val="single" w:sz="4" w:space="0" w:color="auto"/>
              <w:right w:val="single" w:sz="4" w:space="0" w:color="auto"/>
            </w:tcBorders>
            <w:noWrap/>
            <w:vAlign w:val="center"/>
            <w:hideMark/>
          </w:tcPr>
          <w:p w14:paraId="285EBDEF" w14:textId="77777777" w:rsidR="009F2A54" w:rsidRPr="009F2A54" w:rsidRDefault="009F2A54" w:rsidP="009F2A54">
            <w:r w:rsidRPr="009F2A54">
              <w:t>6</w:t>
            </w:r>
          </w:p>
        </w:tc>
        <w:tc>
          <w:tcPr>
            <w:tcW w:w="1911" w:type="dxa"/>
            <w:tcBorders>
              <w:top w:val="nil"/>
              <w:left w:val="nil"/>
              <w:bottom w:val="single" w:sz="4" w:space="0" w:color="auto"/>
              <w:right w:val="single" w:sz="4" w:space="0" w:color="auto"/>
            </w:tcBorders>
            <w:vAlign w:val="center"/>
            <w:hideMark/>
          </w:tcPr>
          <w:p w14:paraId="55A934A4" w14:textId="77777777" w:rsidR="009F2A54" w:rsidRPr="009F2A54" w:rsidRDefault="009F2A54" w:rsidP="009F2A54">
            <w:r w:rsidRPr="009F2A54">
              <w:t>Intellectual property</w:t>
            </w:r>
          </w:p>
          <w:p w14:paraId="575567F8" w14:textId="77777777" w:rsidR="009F2A54" w:rsidRPr="009F2A54" w:rsidRDefault="009F2A54" w:rsidP="009F2A54">
            <w:r w:rsidRPr="009F2A54">
              <w:rPr>
                <w:rFonts w:hint="eastAsia"/>
              </w:rPr>
              <w:t>智慧財產布局</w:t>
            </w:r>
          </w:p>
        </w:tc>
        <w:tc>
          <w:tcPr>
            <w:tcW w:w="11447" w:type="dxa"/>
            <w:tcBorders>
              <w:top w:val="nil"/>
              <w:left w:val="nil"/>
              <w:bottom w:val="single" w:sz="4" w:space="0" w:color="auto"/>
              <w:right w:val="single" w:sz="4" w:space="0" w:color="auto"/>
            </w:tcBorders>
            <w:vAlign w:val="center"/>
            <w:hideMark/>
          </w:tcPr>
          <w:p w14:paraId="0282809F" w14:textId="77777777" w:rsidR="009F2A54" w:rsidRPr="009F2A54" w:rsidRDefault="009F2A54" w:rsidP="009F2A54">
            <w:r w:rsidRPr="009F2A54">
              <w:t>1.</w:t>
            </w:r>
            <w:r w:rsidRPr="009F2A54">
              <w:rPr>
                <w:rFonts w:hint="eastAsia"/>
              </w:rPr>
              <w:t>竸品專利分析</w:t>
            </w:r>
          </w:p>
          <w:p w14:paraId="638CF9F9" w14:textId="77777777" w:rsidR="009F2A54" w:rsidRPr="009F2A54" w:rsidRDefault="009F2A54" w:rsidP="009F2A54">
            <w:r w:rsidRPr="009F2A54">
              <w:t>2.</w:t>
            </w:r>
            <w:r w:rsidRPr="009F2A54">
              <w:rPr>
                <w:rFonts w:hint="eastAsia"/>
              </w:rPr>
              <w:t>專利申請及規劃策略</w:t>
            </w:r>
          </w:p>
        </w:tc>
      </w:tr>
      <w:tr w:rsidR="009F2A54" w:rsidRPr="009F2A54" w14:paraId="3DF605BB" w14:textId="77777777" w:rsidTr="00AF6A01">
        <w:trPr>
          <w:trHeight w:val="1200"/>
        </w:trPr>
        <w:tc>
          <w:tcPr>
            <w:tcW w:w="562" w:type="dxa"/>
            <w:tcBorders>
              <w:top w:val="nil"/>
              <w:left w:val="single" w:sz="4" w:space="0" w:color="auto"/>
              <w:bottom w:val="nil"/>
              <w:right w:val="single" w:sz="4" w:space="0" w:color="auto"/>
            </w:tcBorders>
            <w:noWrap/>
            <w:vAlign w:val="center"/>
            <w:hideMark/>
          </w:tcPr>
          <w:p w14:paraId="76BB251F" w14:textId="77777777" w:rsidR="009F2A54" w:rsidRPr="009F2A54" w:rsidRDefault="009F2A54" w:rsidP="009F2A54">
            <w:r w:rsidRPr="009F2A54">
              <w:lastRenderedPageBreak/>
              <w:t>7</w:t>
            </w:r>
          </w:p>
        </w:tc>
        <w:tc>
          <w:tcPr>
            <w:tcW w:w="1911" w:type="dxa"/>
            <w:tcBorders>
              <w:top w:val="nil"/>
              <w:left w:val="nil"/>
              <w:bottom w:val="nil"/>
              <w:right w:val="single" w:sz="4" w:space="0" w:color="auto"/>
            </w:tcBorders>
            <w:noWrap/>
            <w:vAlign w:val="center"/>
            <w:hideMark/>
          </w:tcPr>
          <w:p w14:paraId="048C0C34" w14:textId="77777777" w:rsidR="009F2A54" w:rsidRPr="009F2A54" w:rsidRDefault="009F2A54" w:rsidP="009F2A54">
            <w:r w:rsidRPr="009F2A54">
              <w:t>Financial considerations</w:t>
            </w:r>
          </w:p>
          <w:p w14:paraId="0BBCD6C6" w14:textId="77777777" w:rsidR="009F2A54" w:rsidRPr="009F2A54" w:rsidRDefault="009F2A54" w:rsidP="009F2A54">
            <w:r w:rsidRPr="009F2A54">
              <w:rPr>
                <w:rFonts w:hint="eastAsia"/>
              </w:rPr>
              <w:t>財務考量</w:t>
            </w:r>
          </w:p>
        </w:tc>
        <w:tc>
          <w:tcPr>
            <w:tcW w:w="11447" w:type="dxa"/>
            <w:tcBorders>
              <w:top w:val="nil"/>
              <w:left w:val="nil"/>
              <w:bottom w:val="nil"/>
              <w:right w:val="single" w:sz="4" w:space="0" w:color="auto"/>
            </w:tcBorders>
            <w:vAlign w:val="center"/>
            <w:hideMark/>
          </w:tcPr>
          <w:p w14:paraId="66882007" w14:textId="77777777" w:rsidR="009F2A54" w:rsidRPr="009F2A54" w:rsidRDefault="009F2A54" w:rsidP="009F2A54">
            <w:r w:rsidRPr="009F2A54">
              <w:t>1.</w:t>
            </w:r>
            <w:r w:rsidRPr="009F2A54">
              <w:rPr>
                <w:rFonts w:hint="eastAsia"/>
              </w:rPr>
              <w:t>產品成本及價格</w:t>
            </w:r>
          </w:p>
          <w:p w14:paraId="0F418BEE" w14:textId="77777777" w:rsidR="009F2A54" w:rsidRPr="009F2A54" w:rsidRDefault="009F2A54" w:rsidP="009F2A54">
            <w:r w:rsidRPr="009F2A54">
              <w:t>2.</w:t>
            </w:r>
            <w:proofErr w:type="gramStart"/>
            <w:r w:rsidRPr="009F2A54">
              <w:rPr>
                <w:rFonts w:hint="eastAsia"/>
              </w:rPr>
              <w:t>競品價格</w:t>
            </w:r>
            <w:proofErr w:type="gramEnd"/>
          </w:p>
          <w:p w14:paraId="60A1E5B4" w14:textId="77777777" w:rsidR="009F2A54" w:rsidRPr="009F2A54" w:rsidRDefault="009F2A54" w:rsidP="009F2A54">
            <w:r w:rsidRPr="009F2A54">
              <w:t>3.</w:t>
            </w:r>
            <w:r w:rsidRPr="009F2A54">
              <w:rPr>
                <w:rFonts w:hint="eastAsia"/>
              </w:rPr>
              <w:t>保險價格</w:t>
            </w:r>
          </w:p>
        </w:tc>
      </w:tr>
      <w:tr w:rsidR="009F2A54" w:rsidRPr="009F2A54" w14:paraId="48263DB5" w14:textId="77777777" w:rsidTr="00AF6A01">
        <w:trPr>
          <w:trHeight w:val="1200"/>
        </w:trPr>
        <w:tc>
          <w:tcPr>
            <w:tcW w:w="562" w:type="dxa"/>
            <w:tcBorders>
              <w:top w:val="nil"/>
              <w:left w:val="single" w:sz="4" w:space="0" w:color="auto"/>
              <w:bottom w:val="single" w:sz="4" w:space="0" w:color="auto"/>
              <w:right w:val="single" w:sz="4" w:space="0" w:color="auto"/>
            </w:tcBorders>
            <w:noWrap/>
            <w:vAlign w:val="center"/>
            <w:hideMark/>
          </w:tcPr>
          <w:p w14:paraId="22469A85" w14:textId="77777777" w:rsidR="009F2A54" w:rsidRPr="009F2A54" w:rsidRDefault="009F2A54" w:rsidP="009F2A54">
            <w:r w:rsidRPr="009F2A54">
              <w:t>8.</w:t>
            </w:r>
          </w:p>
        </w:tc>
        <w:tc>
          <w:tcPr>
            <w:tcW w:w="1911" w:type="dxa"/>
            <w:tcBorders>
              <w:top w:val="nil"/>
              <w:left w:val="nil"/>
              <w:bottom w:val="single" w:sz="4" w:space="0" w:color="auto"/>
              <w:right w:val="single" w:sz="4" w:space="0" w:color="auto"/>
            </w:tcBorders>
            <w:noWrap/>
            <w:vAlign w:val="center"/>
            <w:hideMark/>
          </w:tcPr>
          <w:p w14:paraId="09A2B404" w14:textId="77777777" w:rsidR="009F2A54" w:rsidRPr="009F2A54" w:rsidRDefault="009F2A54" w:rsidP="009F2A54">
            <w:r w:rsidRPr="009F2A54">
              <w:t>Other</w:t>
            </w:r>
          </w:p>
          <w:p w14:paraId="41E0ACCF" w14:textId="77777777" w:rsidR="009F2A54" w:rsidRPr="009F2A54" w:rsidRDefault="009F2A54" w:rsidP="009F2A54">
            <w:r w:rsidRPr="009F2A54">
              <w:t>considerations</w:t>
            </w:r>
          </w:p>
          <w:p w14:paraId="6352533E" w14:textId="77777777" w:rsidR="009F2A54" w:rsidRPr="009F2A54" w:rsidRDefault="009F2A54" w:rsidP="009F2A54">
            <w:r w:rsidRPr="009F2A54">
              <w:rPr>
                <w:rFonts w:hint="eastAsia"/>
              </w:rPr>
              <w:t>其他考量</w:t>
            </w:r>
          </w:p>
        </w:tc>
        <w:tc>
          <w:tcPr>
            <w:tcW w:w="11447" w:type="dxa"/>
            <w:tcBorders>
              <w:top w:val="nil"/>
              <w:left w:val="nil"/>
              <w:bottom w:val="single" w:sz="4" w:space="0" w:color="auto"/>
              <w:right w:val="single" w:sz="4" w:space="0" w:color="auto"/>
            </w:tcBorders>
            <w:vAlign w:val="center"/>
            <w:hideMark/>
          </w:tcPr>
          <w:p w14:paraId="68506DC1" w14:textId="77777777" w:rsidR="009F2A54" w:rsidRPr="009F2A54" w:rsidRDefault="009F2A54" w:rsidP="009F2A54">
            <w:pPr>
              <w:numPr>
                <w:ilvl w:val="0"/>
                <w:numId w:val="2"/>
              </w:numPr>
            </w:pPr>
            <w:r w:rsidRPr="009F2A54">
              <w:rPr>
                <w:rFonts w:hint="eastAsia"/>
              </w:rPr>
              <w:t>禁忌症</w:t>
            </w:r>
            <w:r w:rsidRPr="009F2A54">
              <w:t>:</w:t>
            </w:r>
            <w:r w:rsidRPr="009F2A54">
              <w:rPr>
                <w:rFonts w:hint="eastAsia"/>
              </w:rPr>
              <w:t>什麼樣的病人使用可能會造成風險疑慮，或是影響產品效果。病人的性別、年齡、體重、歷史病例、健康狀況等皆應納入考量。此項目可延伸至醫療器材開發檔案中的風險評估報告。</w:t>
            </w:r>
          </w:p>
          <w:p w14:paraId="708F6518" w14:textId="77777777" w:rsidR="009F2A54" w:rsidRPr="009F2A54" w:rsidRDefault="009F2A54" w:rsidP="009F2A54">
            <w:pPr>
              <w:numPr>
                <w:ilvl w:val="0"/>
                <w:numId w:val="2"/>
              </w:numPr>
            </w:pPr>
            <w:r w:rsidRPr="009F2A54">
              <w:rPr>
                <w:rFonts w:hint="eastAsia"/>
              </w:rPr>
              <w:t>臨床試驗</w:t>
            </w:r>
            <w:r w:rsidRPr="009F2A54">
              <w:t>:</w:t>
            </w:r>
            <w:r w:rsidRPr="009F2A54">
              <w:rPr>
                <w:rFonts w:hint="eastAsia"/>
              </w:rPr>
              <w:t>是否需要研究型臨床實驗，驗證產品可行性或是調整產品參數，若需要研究型臨床試驗需要多大規模的測試，以及是否需要進行查驗登記用臨床試驗，預計需要收案的規模與時間，是單點啟動或是多點啟動</w:t>
            </w:r>
            <w:r w:rsidRPr="009F2A54">
              <w:t>?</w:t>
            </w:r>
          </w:p>
        </w:tc>
      </w:tr>
    </w:tbl>
    <w:p w14:paraId="7E1A297C" w14:textId="77777777" w:rsidR="009F2A54" w:rsidRPr="009F2A54" w:rsidRDefault="009F2A54" w:rsidP="009F2A54"/>
    <w:p w14:paraId="4CB666FE" w14:textId="77777777" w:rsidR="009F2A54" w:rsidRPr="009F2A54" w:rsidRDefault="009F2A54" w:rsidP="009F2A54">
      <w:pPr>
        <w:numPr>
          <w:ilvl w:val="0"/>
          <w:numId w:val="1"/>
        </w:numPr>
      </w:pPr>
      <w:r w:rsidRPr="009F2A54">
        <w:rPr>
          <w:rFonts w:hint="eastAsia"/>
        </w:rPr>
        <w:t>市場需求</w:t>
      </w:r>
      <w:r w:rsidRPr="009F2A54">
        <w:t>/</w:t>
      </w:r>
      <w:r w:rsidRPr="009F2A54">
        <w:rPr>
          <w:rFonts w:hint="eastAsia"/>
        </w:rPr>
        <w:t>產品特徵</w:t>
      </w:r>
      <w:r w:rsidRPr="009F2A54">
        <w:t xml:space="preserve"> (</w:t>
      </w:r>
      <w:r w:rsidRPr="009F2A54">
        <w:rPr>
          <w:rFonts w:hint="eastAsia"/>
        </w:rPr>
        <w:t>包含組件及系統特徵、安</w:t>
      </w:r>
      <w:proofErr w:type="gramStart"/>
      <w:r w:rsidRPr="009F2A54">
        <w:rPr>
          <w:rFonts w:hint="eastAsia"/>
        </w:rPr>
        <w:t>規</w:t>
      </w:r>
      <w:proofErr w:type="gramEnd"/>
      <w:r w:rsidRPr="009F2A54">
        <w:rPr>
          <w:rFonts w:hint="eastAsia"/>
        </w:rPr>
        <w:t>、生物相容性、滅菌、包裝、標示、使用生命週期及保存期限等</w:t>
      </w:r>
      <w:r w:rsidRPr="009F2A54">
        <w:t>)</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2381"/>
        <w:gridCol w:w="4157"/>
        <w:gridCol w:w="3675"/>
        <w:gridCol w:w="3858"/>
      </w:tblGrid>
      <w:tr w:rsidR="009F2A54" w:rsidRPr="009F2A54" w14:paraId="60F19B5C" w14:textId="77777777" w:rsidTr="00AF6A01">
        <w:trPr>
          <w:cantSplit/>
          <w:tblHeader/>
        </w:trPr>
        <w:tc>
          <w:tcPr>
            <w:tcW w:w="1233" w:type="dxa"/>
            <w:shd w:val="clear" w:color="auto" w:fill="D1D1D1" w:themeFill="background2" w:themeFillShade="E6"/>
            <w:vAlign w:val="center"/>
          </w:tcPr>
          <w:p w14:paraId="0C99FC50" w14:textId="77777777" w:rsidR="009F2A54" w:rsidRPr="009F2A54" w:rsidRDefault="009F2A54" w:rsidP="009F2A54">
            <w:pPr>
              <w:rPr>
                <w:b/>
              </w:rPr>
            </w:pPr>
            <w:r w:rsidRPr="009F2A54">
              <w:rPr>
                <w:rFonts w:hint="eastAsia"/>
                <w:b/>
              </w:rPr>
              <w:t>索引</w:t>
            </w:r>
          </w:p>
          <w:p w14:paraId="0A713AF8" w14:textId="77777777" w:rsidR="009F2A54" w:rsidRPr="009F2A54" w:rsidRDefault="009F2A54" w:rsidP="009F2A54">
            <w:pPr>
              <w:rPr>
                <w:b/>
              </w:rPr>
            </w:pPr>
            <w:r w:rsidRPr="009F2A54">
              <w:rPr>
                <w:rFonts w:hint="eastAsia"/>
                <w:b/>
              </w:rPr>
              <w:t>(</w:t>
            </w:r>
            <w:r w:rsidRPr="009F2A54">
              <w:rPr>
                <w:b/>
              </w:rPr>
              <w:t>Index</w:t>
            </w:r>
            <w:r w:rsidRPr="009F2A54">
              <w:rPr>
                <w:rFonts w:hint="eastAsia"/>
                <w:b/>
              </w:rPr>
              <w:t>)</w:t>
            </w:r>
          </w:p>
        </w:tc>
        <w:tc>
          <w:tcPr>
            <w:tcW w:w="2381" w:type="dxa"/>
            <w:shd w:val="clear" w:color="auto" w:fill="D1D1D1" w:themeFill="background2" w:themeFillShade="E6"/>
            <w:vAlign w:val="center"/>
          </w:tcPr>
          <w:p w14:paraId="34EFEE86" w14:textId="77777777" w:rsidR="009F2A54" w:rsidRPr="009F2A54" w:rsidRDefault="009F2A54" w:rsidP="009F2A54">
            <w:pPr>
              <w:rPr>
                <w:b/>
              </w:rPr>
            </w:pPr>
            <w:r w:rsidRPr="009F2A54">
              <w:rPr>
                <w:rFonts w:hint="eastAsia"/>
                <w:b/>
              </w:rPr>
              <w:t>特徵</w:t>
            </w:r>
            <w:r w:rsidRPr="009F2A54">
              <w:rPr>
                <w:rFonts w:hint="eastAsia"/>
                <w:b/>
              </w:rPr>
              <w:t>(</w:t>
            </w:r>
            <w:r w:rsidRPr="009F2A54">
              <w:rPr>
                <w:b/>
              </w:rPr>
              <w:t>Feature</w:t>
            </w:r>
            <w:r w:rsidRPr="009F2A54">
              <w:rPr>
                <w:rFonts w:hint="eastAsia"/>
                <w:b/>
              </w:rPr>
              <w:t>)</w:t>
            </w:r>
          </w:p>
        </w:tc>
        <w:tc>
          <w:tcPr>
            <w:tcW w:w="4157" w:type="dxa"/>
            <w:shd w:val="clear" w:color="auto" w:fill="D1D1D1" w:themeFill="background2" w:themeFillShade="E6"/>
            <w:vAlign w:val="center"/>
          </w:tcPr>
          <w:p w14:paraId="739E4785" w14:textId="77777777" w:rsidR="009F2A54" w:rsidRPr="009F2A54" w:rsidRDefault="009F2A54" w:rsidP="009F2A54">
            <w:pPr>
              <w:rPr>
                <w:b/>
              </w:rPr>
            </w:pPr>
            <w:r w:rsidRPr="009F2A54">
              <w:rPr>
                <w:rFonts w:hint="eastAsia"/>
                <w:b/>
              </w:rPr>
              <w:t>需求</w:t>
            </w:r>
            <w:r w:rsidRPr="009F2A54">
              <w:rPr>
                <w:rFonts w:hint="eastAsia"/>
                <w:b/>
              </w:rPr>
              <w:t>(</w:t>
            </w:r>
            <w:r w:rsidRPr="009F2A54">
              <w:rPr>
                <w:b/>
              </w:rPr>
              <w:t>Requirement</w:t>
            </w:r>
            <w:r w:rsidRPr="009F2A54">
              <w:rPr>
                <w:rFonts w:hint="eastAsia"/>
                <w:b/>
              </w:rPr>
              <w:t>)</w:t>
            </w:r>
          </w:p>
        </w:tc>
        <w:tc>
          <w:tcPr>
            <w:tcW w:w="3675" w:type="dxa"/>
            <w:shd w:val="clear" w:color="auto" w:fill="D1D1D1" w:themeFill="background2" w:themeFillShade="E6"/>
            <w:vAlign w:val="center"/>
          </w:tcPr>
          <w:p w14:paraId="1A2AA60A" w14:textId="77777777" w:rsidR="009F2A54" w:rsidRPr="009F2A54" w:rsidRDefault="009F2A54" w:rsidP="009F2A54">
            <w:pPr>
              <w:rPr>
                <w:b/>
              </w:rPr>
            </w:pPr>
            <w:r w:rsidRPr="009F2A54">
              <w:rPr>
                <w:rFonts w:hint="eastAsia"/>
                <w:b/>
              </w:rPr>
              <w:t>所根據的理由</w:t>
            </w:r>
            <w:r w:rsidRPr="009F2A54">
              <w:rPr>
                <w:rFonts w:hint="eastAsia"/>
                <w:b/>
              </w:rPr>
              <w:t>(</w:t>
            </w:r>
            <w:r w:rsidRPr="009F2A54">
              <w:rPr>
                <w:b/>
              </w:rPr>
              <w:t>Rationale</w:t>
            </w:r>
            <w:r w:rsidRPr="009F2A54">
              <w:rPr>
                <w:rFonts w:hint="eastAsia"/>
                <w:b/>
              </w:rPr>
              <w:t>)</w:t>
            </w:r>
          </w:p>
        </w:tc>
        <w:tc>
          <w:tcPr>
            <w:tcW w:w="3858" w:type="dxa"/>
            <w:shd w:val="clear" w:color="auto" w:fill="D1D1D1" w:themeFill="background2" w:themeFillShade="E6"/>
            <w:vAlign w:val="center"/>
          </w:tcPr>
          <w:p w14:paraId="713096AF" w14:textId="77777777" w:rsidR="009F2A54" w:rsidRPr="009F2A54" w:rsidRDefault="009F2A54" w:rsidP="009F2A54">
            <w:pPr>
              <w:rPr>
                <w:b/>
              </w:rPr>
            </w:pPr>
            <w:r w:rsidRPr="009F2A54">
              <w:rPr>
                <w:rFonts w:hint="eastAsia"/>
                <w:b/>
              </w:rPr>
              <w:t>來源</w:t>
            </w:r>
            <w:r w:rsidRPr="009F2A54">
              <w:rPr>
                <w:rFonts w:hint="eastAsia"/>
                <w:b/>
              </w:rPr>
              <w:t>(</w:t>
            </w:r>
            <w:r w:rsidRPr="009F2A54">
              <w:rPr>
                <w:b/>
              </w:rPr>
              <w:t>Source</w:t>
            </w:r>
            <w:r w:rsidRPr="009F2A54">
              <w:rPr>
                <w:rFonts w:hint="eastAsia"/>
                <w:b/>
              </w:rPr>
              <w:t>)</w:t>
            </w:r>
          </w:p>
          <w:p w14:paraId="7011BB98" w14:textId="77777777" w:rsidR="009F2A54" w:rsidRPr="009F2A54" w:rsidRDefault="009F2A54" w:rsidP="009F2A54">
            <w:pPr>
              <w:rPr>
                <w:b/>
              </w:rPr>
            </w:pPr>
            <w:r w:rsidRPr="009F2A54">
              <w:rPr>
                <w:b/>
              </w:rPr>
              <w:t>CA-</w:t>
            </w:r>
            <w:r w:rsidRPr="009F2A54">
              <w:rPr>
                <w:rFonts w:hint="eastAsia"/>
                <w:b/>
              </w:rPr>
              <w:t>競爭分析</w:t>
            </w:r>
            <w:r w:rsidRPr="009F2A54">
              <w:rPr>
                <w:rFonts w:hint="eastAsia"/>
                <w:b/>
              </w:rPr>
              <w:t>(</w:t>
            </w:r>
            <w:r w:rsidRPr="009F2A54">
              <w:rPr>
                <w:b/>
              </w:rPr>
              <w:t>Competitive Analysis</w:t>
            </w:r>
            <w:r w:rsidRPr="009F2A54">
              <w:rPr>
                <w:rFonts w:hint="eastAsia"/>
                <w:b/>
              </w:rPr>
              <w:t>)</w:t>
            </w:r>
          </w:p>
          <w:p w14:paraId="7356B884" w14:textId="77777777" w:rsidR="009F2A54" w:rsidRPr="009F2A54" w:rsidRDefault="009F2A54" w:rsidP="009F2A54">
            <w:pPr>
              <w:rPr>
                <w:b/>
              </w:rPr>
            </w:pPr>
            <w:r w:rsidRPr="009F2A54">
              <w:rPr>
                <w:b/>
              </w:rPr>
              <w:t>PF-</w:t>
            </w:r>
            <w:r w:rsidRPr="009F2A54">
              <w:rPr>
                <w:rFonts w:hint="eastAsia"/>
                <w:b/>
              </w:rPr>
              <w:t>醫師回饋</w:t>
            </w:r>
            <w:r w:rsidRPr="009F2A54">
              <w:rPr>
                <w:rFonts w:hint="eastAsia"/>
                <w:b/>
              </w:rPr>
              <w:t>(</w:t>
            </w:r>
            <w:r w:rsidRPr="009F2A54">
              <w:rPr>
                <w:b/>
              </w:rPr>
              <w:t>Physician Feedback</w:t>
            </w:r>
            <w:r w:rsidRPr="009F2A54">
              <w:rPr>
                <w:rFonts w:hint="eastAsia"/>
                <w:b/>
              </w:rPr>
              <w:t>)</w:t>
            </w:r>
          </w:p>
        </w:tc>
      </w:tr>
      <w:tr w:rsidR="009F2A54" w:rsidRPr="009F2A54" w14:paraId="0D8A652D" w14:textId="77777777" w:rsidTr="00AF6A01">
        <w:trPr>
          <w:cantSplit/>
          <w:trHeight w:val="1160"/>
        </w:trPr>
        <w:tc>
          <w:tcPr>
            <w:tcW w:w="1233" w:type="dxa"/>
            <w:vAlign w:val="center"/>
          </w:tcPr>
          <w:p w14:paraId="2FE1F88E" w14:textId="77777777" w:rsidR="009F2A54" w:rsidRPr="009F2A54" w:rsidRDefault="009F2A54" w:rsidP="009F2A54">
            <w:pPr>
              <w:tabs>
                <w:tab w:val="num" w:pos="576"/>
              </w:tabs>
              <w:rPr>
                <w:b/>
              </w:rPr>
            </w:pPr>
          </w:p>
        </w:tc>
        <w:tc>
          <w:tcPr>
            <w:tcW w:w="2381" w:type="dxa"/>
            <w:vMerge w:val="restart"/>
            <w:vAlign w:val="center"/>
          </w:tcPr>
          <w:p w14:paraId="0B093B27" w14:textId="77777777" w:rsidR="009F2A54" w:rsidRPr="009F2A54" w:rsidRDefault="009F2A54" w:rsidP="009F2A54">
            <w:pPr>
              <w:rPr>
                <w:b/>
              </w:rPr>
            </w:pPr>
            <w:r w:rsidRPr="009F2A54">
              <w:rPr>
                <w:rFonts w:hint="eastAsia"/>
                <w:b/>
              </w:rPr>
              <w:t>例如</w:t>
            </w:r>
            <w:r w:rsidRPr="009F2A54">
              <w:rPr>
                <w:rFonts w:hint="eastAsia"/>
                <w:b/>
              </w:rPr>
              <w:t xml:space="preserve">: </w:t>
            </w:r>
            <w:r w:rsidRPr="009F2A54">
              <w:rPr>
                <w:rFonts w:hint="eastAsia"/>
                <w:b/>
              </w:rPr>
              <w:t>組件的相容性</w:t>
            </w:r>
          </w:p>
        </w:tc>
        <w:tc>
          <w:tcPr>
            <w:tcW w:w="4157" w:type="dxa"/>
            <w:vAlign w:val="center"/>
          </w:tcPr>
          <w:p w14:paraId="7C2EF94B" w14:textId="77777777" w:rsidR="009F2A54" w:rsidRPr="009F2A54" w:rsidRDefault="009F2A54" w:rsidP="009F2A54">
            <w:r w:rsidRPr="009F2A54">
              <w:rPr>
                <w:rFonts w:hint="eastAsia"/>
              </w:rPr>
              <w:t>例如</w:t>
            </w:r>
            <w:r w:rsidRPr="009F2A54">
              <w:rPr>
                <w:rFonts w:hint="eastAsia"/>
              </w:rPr>
              <w:t>:</w:t>
            </w:r>
            <w:r w:rsidRPr="009F2A54">
              <w:rPr>
                <w:rFonts w:hint="eastAsia"/>
              </w:rPr>
              <w:t>操作者必須很容易就能判斷區分不同導管接頭，與所要相對連結的插座位置，及其組裝連結的方法。</w:t>
            </w:r>
          </w:p>
        </w:tc>
        <w:tc>
          <w:tcPr>
            <w:tcW w:w="3675" w:type="dxa"/>
            <w:vAlign w:val="center"/>
          </w:tcPr>
          <w:p w14:paraId="311E9FF1"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操作者必須很容易及正確的連結管線，以免發生系統無法正常地運作。</w:t>
            </w:r>
            <w:r w:rsidRPr="009F2A54">
              <w:t xml:space="preserve"> </w:t>
            </w:r>
          </w:p>
        </w:tc>
        <w:tc>
          <w:tcPr>
            <w:tcW w:w="3858" w:type="dxa"/>
            <w:vAlign w:val="center"/>
          </w:tcPr>
          <w:p w14:paraId="7EEAB764" w14:textId="77777777" w:rsidR="009F2A54" w:rsidRPr="009F2A54" w:rsidRDefault="009F2A54" w:rsidP="009F2A54">
            <w:r w:rsidRPr="009F2A54">
              <w:rPr>
                <w:rFonts w:hint="eastAsia"/>
              </w:rPr>
              <w:t>醫師回饋</w:t>
            </w:r>
            <w:r w:rsidRPr="009F2A54">
              <w:rPr>
                <w:rFonts w:hint="eastAsia"/>
              </w:rPr>
              <w:t>(PF)</w:t>
            </w:r>
          </w:p>
        </w:tc>
      </w:tr>
      <w:tr w:rsidR="009F2A54" w:rsidRPr="009F2A54" w14:paraId="2D563E64" w14:textId="77777777" w:rsidTr="00AF6A01">
        <w:trPr>
          <w:cantSplit/>
          <w:trHeight w:val="1276"/>
        </w:trPr>
        <w:tc>
          <w:tcPr>
            <w:tcW w:w="1233" w:type="dxa"/>
            <w:vAlign w:val="center"/>
          </w:tcPr>
          <w:p w14:paraId="11582DEA" w14:textId="77777777" w:rsidR="009F2A54" w:rsidRPr="009F2A54" w:rsidRDefault="009F2A54" w:rsidP="009F2A54">
            <w:pPr>
              <w:tabs>
                <w:tab w:val="num" w:pos="576"/>
              </w:tabs>
              <w:rPr>
                <w:b/>
              </w:rPr>
            </w:pPr>
            <w:bookmarkStart w:id="0" w:name="_Toc503541881"/>
            <w:bookmarkStart w:id="1" w:name="_Toc503542205"/>
            <w:bookmarkEnd w:id="0"/>
            <w:bookmarkEnd w:id="1"/>
          </w:p>
        </w:tc>
        <w:tc>
          <w:tcPr>
            <w:tcW w:w="2381" w:type="dxa"/>
            <w:vMerge/>
            <w:vAlign w:val="center"/>
          </w:tcPr>
          <w:p w14:paraId="7EE6372E" w14:textId="77777777" w:rsidR="009F2A54" w:rsidRPr="009F2A54" w:rsidRDefault="009F2A54" w:rsidP="009F2A54">
            <w:pPr>
              <w:rPr>
                <w:b/>
              </w:rPr>
            </w:pPr>
          </w:p>
        </w:tc>
        <w:tc>
          <w:tcPr>
            <w:tcW w:w="4157" w:type="dxa"/>
            <w:vAlign w:val="center"/>
          </w:tcPr>
          <w:p w14:paraId="60DFE35C"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操作者應該能夠以安全可靠的方式連接管線，且盡可能使洩漏或脫離的可能性到最小。</w:t>
            </w:r>
          </w:p>
        </w:tc>
        <w:tc>
          <w:tcPr>
            <w:tcW w:w="3675" w:type="dxa"/>
            <w:vAlign w:val="center"/>
          </w:tcPr>
          <w:p w14:paraId="08221FCF"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操作者必須能夠</w:t>
            </w:r>
            <w:proofErr w:type="gramStart"/>
            <w:r w:rsidRPr="009F2A54">
              <w:rPr>
                <w:rFonts w:hint="eastAsia"/>
              </w:rPr>
              <w:t>將組件</w:t>
            </w:r>
            <w:proofErr w:type="gramEnd"/>
            <w:r w:rsidRPr="009F2A54">
              <w:rPr>
                <w:rFonts w:hint="eastAsia"/>
              </w:rPr>
              <w:t>進行安全及可靠的連接，才使真空壓力始終穩定地傳送到所要連接的導管中。</w:t>
            </w:r>
          </w:p>
        </w:tc>
        <w:tc>
          <w:tcPr>
            <w:tcW w:w="3858" w:type="dxa"/>
            <w:vAlign w:val="center"/>
          </w:tcPr>
          <w:p w14:paraId="202B0472" w14:textId="77777777" w:rsidR="009F2A54" w:rsidRPr="009F2A54" w:rsidRDefault="009F2A54" w:rsidP="009F2A54">
            <w:r w:rsidRPr="009F2A54">
              <w:rPr>
                <w:rFonts w:hint="eastAsia"/>
              </w:rPr>
              <w:t>醫師回饋</w:t>
            </w:r>
            <w:r w:rsidRPr="009F2A54">
              <w:rPr>
                <w:rFonts w:hint="eastAsia"/>
              </w:rPr>
              <w:t>(PF)</w:t>
            </w:r>
          </w:p>
        </w:tc>
      </w:tr>
      <w:tr w:rsidR="009F2A54" w:rsidRPr="009F2A54" w14:paraId="1ACB3D9A" w14:textId="77777777" w:rsidTr="00AF6A01">
        <w:trPr>
          <w:cantSplit/>
        </w:trPr>
        <w:tc>
          <w:tcPr>
            <w:tcW w:w="1233" w:type="dxa"/>
            <w:vAlign w:val="center"/>
          </w:tcPr>
          <w:p w14:paraId="60A445E9" w14:textId="77777777" w:rsidR="009F2A54" w:rsidRPr="009F2A54" w:rsidRDefault="009F2A54" w:rsidP="009F2A54">
            <w:pPr>
              <w:tabs>
                <w:tab w:val="num" w:pos="576"/>
              </w:tabs>
              <w:rPr>
                <w:b/>
              </w:rPr>
            </w:pPr>
          </w:p>
        </w:tc>
        <w:tc>
          <w:tcPr>
            <w:tcW w:w="2381" w:type="dxa"/>
            <w:vAlign w:val="center"/>
          </w:tcPr>
          <w:p w14:paraId="191AF5B5" w14:textId="77777777" w:rsidR="009F2A54" w:rsidRPr="009F2A54" w:rsidRDefault="009F2A54" w:rsidP="009F2A54">
            <w:pPr>
              <w:rPr>
                <w:b/>
              </w:rPr>
            </w:pPr>
            <w:r w:rsidRPr="009F2A54">
              <w:rPr>
                <w:rFonts w:hint="eastAsia"/>
                <w:b/>
              </w:rPr>
              <w:t>例如</w:t>
            </w:r>
            <w:r w:rsidRPr="009F2A54">
              <w:rPr>
                <w:rFonts w:hint="eastAsia"/>
                <w:b/>
              </w:rPr>
              <w:t xml:space="preserve">: </w:t>
            </w:r>
            <w:r w:rsidRPr="009F2A54">
              <w:rPr>
                <w:rFonts w:hint="eastAsia"/>
                <w:b/>
              </w:rPr>
              <w:t>真空度</w:t>
            </w:r>
          </w:p>
        </w:tc>
        <w:tc>
          <w:tcPr>
            <w:tcW w:w="4157" w:type="dxa"/>
            <w:vAlign w:val="center"/>
          </w:tcPr>
          <w:p w14:paraId="3A50D01C"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真空幫浦必須能在</w:t>
            </w:r>
            <w:r w:rsidRPr="009F2A54">
              <w:rPr>
                <w:rFonts w:hint="eastAsia"/>
              </w:rPr>
              <w:t>3</w:t>
            </w:r>
            <w:r w:rsidRPr="009F2A54">
              <w:rPr>
                <w:rFonts w:hint="eastAsia"/>
              </w:rPr>
              <w:t>分鐘內，產生至少</w:t>
            </w:r>
            <w:r w:rsidRPr="009F2A54">
              <w:rPr>
                <w:rFonts w:hint="eastAsia"/>
              </w:rPr>
              <w:t>7</w:t>
            </w:r>
            <w:r w:rsidRPr="009F2A54">
              <w:t xml:space="preserve">20 </w:t>
            </w:r>
            <w:r w:rsidRPr="009F2A54">
              <w:rPr>
                <w:rFonts w:hint="eastAsia"/>
              </w:rPr>
              <w:t>mm</w:t>
            </w:r>
            <w:r w:rsidRPr="009F2A54">
              <w:t>Hg</w:t>
            </w:r>
            <w:r w:rsidRPr="009F2A54">
              <w:rPr>
                <w:rFonts w:hint="eastAsia"/>
              </w:rPr>
              <w:t>真空度之負壓，此</w:t>
            </w:r>
            <w:proofErr w:type="gramStart"/>
            <w:r w:rsidRPr="009F2A54">
              <w:rPr>
                <w:rFonts w:hint="eastAsia"/>
              </w:rPr>
              <w:t>負壓須至少</w:t>
            </w:r>
            <w:proofErr w:type="gramEnd"/>
            <w:r w:rsidRPr="009F2A54">
              <w:rPr>
                <w:rFonts w:hint="eastAsia"/>
              </w:rPr>
              <w:t>可連續運作</w:t>
            </w:r>
            <w:r w:rsidRPr="009F2A54">
              <w:rPr>
                <w:rFonts w:hint="eastAsia"/>
              </w:rPr>
              <w:t>1</w:t>
            </w:r>
            <w:r w:rsidRPr="009F2A54">
              <w:rPr>
                <w:rFonts w:hint="eastAsia"/>
              </w:rPr>
              <w:t>小時</w:t>
            </w:r>
            <w:r w:rsidRPr="009F2A54">
              <w:t xml:space="preserve"> </w:t>
            </w:r>
            <w:r w:rsidRPr="009F2A54">
              <w:rPr>
                <w:rFonts w:hint="eastAsia"/>
              </w:rPr>
              <w:t>。</w:t>
            </w:r>
          </w:p>
        </w:tc>
        <w:tc>
          <w:tcPr>
            <w:tcW w:w="3675" w:type="dxa"/>
            <w:vAlign w:val="center"/>
          </w:tcPr>
          <w:p w14:paraId="494C9438" w14:textId="77777777" w:rsidR="009F2A54" w:rsidRPr="009F2A54" w:rsidRDefault="009F2A54" w:rsidP="009F2A54">
            <w:r w:rsidRPr="009F2A54">
              <w:rPr>
                <w:rFonts w:hint="eastAsia"/>
              </w:rPr>
              <w:t>例如</w:t>
            </w:r>
            <w:r w:rsidRPr="009F2A54">
              <w:rPr>
                <w:rFonts w:hint="eastAsia"/>
              </w:rPr>
              <w:t>:</w:t>
            </w:r>
            <w:r w:rsidRPr="009F2A54">
              <w:rPr>
                <w:rFonts w:hint="eastAsia"/>
              </w:rPr>
              <w:t>在臨床操作過程中必須在短時間產生足夠高的真空度，此真空度須為穩定且不會波動的真空度。</w:t>
            </w:r>
          </w:p>
        </w:tc>
        <w:tc>
          <w:tcPr>
            <w:tcW w:w="3858" w:type="dxa"/>
            <w:vAlign w:val="center"/>
          </w:tcPr>
          <w:p w14:paraId="19DEFE37" w14:textId="77777777" w:rsidR="009F2A54" w:rsidRPr="009F2A54" w:rsidRDefault="009F2A54" w:rsidP="009F2A54">
            <w:r w:rsidRPr="009F2A54">
              <w:rPr>
                <w:rFonts w:hint="eastAsia"/>
              </w:rPr>
              <w:t>醫師回饋</w:t>
            </w:r>
            <w:r w:rsidRPr="009F2A54">
              <w:rPr>
                <w:rFonts w:hint="eastAsia"/>
              </w:rPr>
              <w:t>(PF)</w:t>
            </w:r>
            <w:r w:rsidRPr="009F2A54">
              <w:t xml:space="preserve">, </w:t>
            </w:r>
            <w:r w:rsidRPr="009F2A54">
              <w:rPr>
                <w:rFonts w:hint="eastAsia"/>
              </w:rPr>
              <w:t>競爭分析</w:t>
            </w:r>
            <w:r w:rsidRPr="009F2A54">
              <w:rPr>
                <w:rFonts w:hint="eastAsia"/>
              </w:rPr>
              <w:t>(CA)</w:t>
            </w:r>
          </w:p>
        </w:tc>
      </w:tr>
      <w:tr w:rsidR="009F2A54" w:rsidRPr="009F2A54" w14:paraId="1D9A0BC6" w14:textId="77777777" w:rsidTr="00AF6A01">
        <w:trPr>
          <w:cantSplit/>
        </w:trPr>
        <w:tc>
          <w:tcPr>
            <w:tcW w:w="1233" w:type="dxa"/>
            <w:vAlign w:val="center"/>
          </w:tcPr>
          <w:p w14:paraId="02070A93" w14:textId="77777777" w:rsidR="009F2A54" w:rsidRPr="009F2A54" w:rsidRDefault="009F2A54" w:rsidP="009F2A54">
            <w:pPr>
              <w:tabs>
                <w:tab w:val="num" w:pos="576"/>
              </w:tabs>
              <w:rPr>
                <w:b/>
              </w:rPr>
            </w:pPr>
          </w:p>
        </w:tc>
        <w:tc>
          <w:tcPr>
            <w:tcW w:w="2381" w:type="dxa"/>
            <w:vAlign w:val="center"/>
          </w:tcPr>
          <w:p w14:paraId="632D63C5" w14:textId="77777777" w:rsidR="009F2A54" w:rsidRPr="009F2A54" w:rsidRDefault="009F2A54" w:rsidP="009F2A54">
            <w:pPr>
              <w:rPr>
                <w:b/>
              </w:rPr>
            </w:pPr>
            <w:r w:rsidRPr="009F2A54">
              <w:rPr>
                <w:rFonts w:hint="eastAsia"/>
                <w:b/>
              </w:rPr>
              <w:t>例如</w:t>
            </w:r>
            <w:r w:rsidRPr="009F2A54">
              <w:rPr>
                <w:rFonts w:hint="eastAsia"/>
                <w:b/>
              </w:rPr>
              <w:t xml:space="preserve">: </w:t>
            </w:r>
            <w:r w:rsidRPr="009F2A54">
              <w:rPr>
                <w:rFonts w:hint="eastAsia"/>
                <w:b/>
              </w:rPr>
              <w:t>真空指示</w:t>
            </w:r>
            <w:r w:rsidRPr="009F2A54">
              <w:rPr>
                <w:b/>
              </w:rPr>
              <w:t xml:space="preserve"> </w:t>
            </w:r>
          </w:p>
        </w:tc>
        <w:tc>
          <w:tcPr>
            <w:tcW w:w="4157" w:type="dxa"/>
            <w:vAlign w:val="center"/>
          </w:tcPr>
          <w:p w14:paraId="5F596983"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使用者必須容易地判別系統運作時的真空度。</w:t>
            </w:r>
          </w:p>
        </w:tc>
        <w:tc>
          <w:tcPr>
            <w:tcW w:w="3675" w:type="dxa"/>
            <w:vAlign w:val="center"/>
          </w:tcPr>
          <w:p w14:paraId="0431BB7B"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使用者須知道目前操作情況下的真空程度。</w:t>
            </w:r>
          </w:p>
        </w:tc>
        <w:tc>
          <w:tcPr>
            <w:tcW w:w="3858" w:type="dxa"/>
            <w:vAlign w:val="center"/>
          </w:tcPr>
          <w:p w14:paraId="02F21EF3" w14:textId="77777777" w:rsidR="009F2A54" w:rsidRPr="009F2A54" w:rsidRDefault="009F2A54" w:rsidP="009F2A54">
            <w:r w:rsidRPr="009F2A54">
              <w:rPr>
                <w:rFonts w:hint="eastAsia"/>
              </w:rPr>
              <w:t>醫師回饋</w:t>
            </w:r>
            <w:r w:rsidRPr="009F2A54">
              <w:rPr>
                <w:rFonts w:hint="eastAsia"/>
              </w:rPr>
              <w:t xml:space="preserve">(PF), </w:t>
            </w:r>
            <w:r w:rsidRPr="009F2A54">
              <w:rPr>
                <w:rFonts w:hint="eastAsia"/>
              </w:rPr>
              <w:t>競爭分析</w:t>
            </w:r>
            <w:r w:rsidRPr="009F2A54">
              <w:rPr>
                <w:rFonts w:hint="eastAsia"/>
              </w:rPr>
              <w:t>(CA)</w:t>
            </w:r>
          </w:p>
        </w:tc>
      </w:tr>
      <w:tr w:rsidR="009F2A54" w:rsidRPr="009F2A54" w14:paraId="51032EB1" w14:textId="77777777" w:rsidTr="00AF6A01">
        <w:trPr>
          <w:cantSplit/>
          <w:trHeight w:val="902"/>
        </w:trPr>
        <w:tc>
          <w:tcPr>
            <w:tcW w:w="1233" w:type="dxa"/>
            <w:vAlign w:val="center"/>
          </w:tcPr>
          <w:p w14:paraId="39C266F3" w14:textId="77777777" w:rsidR="009F2A54" w:rsidRPr="009F2A54" w:rsidRDefault="009F2A54" w:rsidP="009F2A54">
            <w:pPr>
              <w:tabs>
                <w:tab w:val="num" w:pos="576"/>
              </w:tabs>
              <w:rPr>
                <w:b/>
              </w:rPr>
            </w:pPr>
            <w:bookmarkStart w:id="2" w:name="_Toc503541884"/>
            <w:bookmarkStart w:id="3" w:name="_Toc503542208"/>
            <w:bookmarkEnd w:id="2"/>
            <w:bookmarkEnd w:id="3"/>
          </w:p>
        </w:tc>
        <w:tc>
          <w:tcPr>
            <w:tcW w:w="2381" w:type="dxa"/>
            <w:vMerge w:val="restart"/>
            <w:vAlign w:val="center"/>
          </w:tcPr>
          <w:p w14:paraId="71F455B6" w14:textId="77777777" w:rsidR="009F2A54" w:rsidRPr="009F2A54" w:rsidRDefault="009F2A54" w:rsidP="009F2A54">
            <w:pPr>
              <w:rPr>
                <w:b/>
              </w:rPr>
            </w:pPr>
            <w:r w:rsidRPr="009F2A54">
              <w:rPr>
                <w:rFonts w:hint="eastAsia"/>
                <w:b/>
              </w:rPr>
              <w:t>例如</w:t>
            </w:r>
            <w:r w:rsidRPr="009F2A54">
              <w:rPr>
                <w:rFonts w:hint="eastAsia"/>
                <w:b/>
              </w:rPr>
              <w:t>:</w:t>
            </w:r>
            <w:r w:rsidRPr="009F2A54">
              <w:rPr>
                <w:rFonts w:hint="eastAsia"/>
                <w:b/>
              </w:rPr>
              <w:t>真空調控器</w:t>
            </w:r>
          </w:p>
        </w:tc>
        <w:tc>
          <w:tcPr>
            <w:tcW w:w="4157" w:type="dxa"/>
            <w:vMerge w:val="restart"/>
            <w:vAlign w:val="center"/>
          </w:tcPr>
          <w:p w14:paraId="4589145D"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使用者必須能夠利用真空調節器調控系統輸出的真空度。</w:t>
            </w:r>
          </w:p>
        </w:tc>
        <w:tc>
          <w:tcPr>
            <w:tcW w:w="3675" w:type="dxa"/>
            <w:vMerge w:val="restart"/>
            <w:vAlign w:val="center"/>
          </w:tcPr>
          <w:p w14:paraId="36DF0755"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競爭商品提供使用者真空調節器調控真空度輸出。</w:t>
            </w:r>
          </w:p>
          <w:p w14:paraId="25290FAA"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使用者依據臨床使用的情境，進行真空度的調整。</w:t>
            </w:r>
            <w:r w:rsidRPr="009F2A54">
              <w:t xml:space="preserve"> </w:t>
            </w:r>
          </w:p>
        </w:tc>
        <w:tc>
          <w:tcPr>
            <w:tcW w:w="3858" w:type="dxa"/>
            <w:vMerge w:val="restart"/>
            <w:vAlign w:val="center"/>
          </w:tcPr>
          <w:p w14:paraId="334AA0AF" w14:textId="77777777" w:rsidR="009F2A54" w:rsidRPr="009F2A54" w:rsidRDefault="009F2A54" w:rsidP="009F2A54">
            <w:r w:rsidRPr="009F2A54">
              <w:rPr>
                <w:rFonts w:hint="eastAsia"/>
              </w:rPr>
              <w:t>醫師回饋</w:t>
            </w:r>
            <w:r w:rsidRPr="009F2A54">
              <w:rPr>
                <w:rFonts w:hint="eastAsia"/>
              </w:rPr>
              <w:t>(PF)</w:t>
            </w:r>
            <w:r w:rsidRPr="009F2A54">
              <w:t xml:space="preserve">, </w:t>
            </w:r>
            <w:r w:rsidRPr="009F2A54">
              <w:rPr>
                <w:rFonts w:hint="eastAsia"/>
              </w:rPr>
              <w:t>競爭分析</w:t>
            </w:r>
            <w:r w:rsidRPr="009F2A54">
              <w:rPr>
                <w:rFonts w:hint="eastAsia"/>
              </w:rPr>
              <w:t>(CA)</w:t>
            </w:r>
          </w:p>
        </w:tc>
      </w:tr>
      <w:tr w:rsidR="009F2A54" w:rsidRPr="009F2A54" w14:paraId="5153C03F" w14:textId="77777777" w:rsidTr="00AF6A01">
        <w:trPr>
          <w:cantSplit/>
        </w:trPr>
        <w:tc>
          <w:tcPr>
            <w:tcW w:w="1233" w:type="dxa"/>
            <w:vAlign w:val="center"/>
          </w:tcPr>
          <w:p w14:paraId="02232355" w14:textId="77777777" w:rsidR="009F2A54" w:rsidRPr="009F2A54" w:rsidRDefault="009F2A54" w:rsidP="009F2A54">
            <w:pPr>
              <w:tabs>
                <w:tab w:val="num" w:pos="576"/>
              </w:tabs>
              <w:rPr>
                <w:b/>
              </w:rPr>
            </w:pPr>
            <w:bookmarkStart w:id="4" w:name="_Toc503541885"/>
            <w:bookmarkStart w:id="5" w:name="_Toc503542209"/>
            <w:bookmarkEnd w:id="4"/>
            <w:bookmarkEnd w:id="5"/>
          </w:p>
        </w:tc>
        <w:tc>
          <w:tcPr>
            <w:tcW w:w="2381" w:type="dxa"/>
            <w:vMerge/>
            <w:vAlign w:val="center"/>
          </w:tcPr>
          <w:p w14:paraId="190F1DFE" w14:textId="77777777" w:rsidR="009F2A54" w:rsidRPr="009F2A54" w:rsidRDefault="009F2A54" w:rsidP="009F2A54">
            <w:pPr>
              <w:rPr>
                <w:b/>
              </w:rPr>
            </w:pPr>
          </w:p>
        </w:tc>
        <w:tc>
          <w:tcPr>
            <w:tcW w:w="4157" w:type="dxa"/>
            <w:vMerge/>
            <w:vAlign w:val="center"/>
          </w:tcPr>
          <w:p w14:paraId="73FE4FE5" w14:textId="77777777" w:rsidR="009F2A54" w:rsidRPr="009F2A54" w:rsidRDefault="009F2A54" w:rsidP="009F2A54"/>
        </w:tc>
        <w:tc>
          <w:tcPr>
            <w:tcW w:w="3675" w:type="dxa"/>
            <w:vMerge/>
            <w:vAlign w:val="center"/>
          </w:tcPr>
          <w:p w14:paraId="7E4C04FD" w14:textId="77777777" w:rsidR="009F2A54" w:rsidRPr="009F2A54" w:rsidRDefault="009F2A54" w:rsidP="009F2A54"/>
        </w:tc>
        <w:tc>
          <w:tcPr>
            <w:tcW w:w="3858" w:type="dxa"/>
            <w:vMerge/>
            <w:vAlign w:val="center"/>
          </w:tcPr>
          <w:p w14:paraId="45686767" w14:textId="77777777" w:rsidR="009F2A54" w:rsidRPr="009F2A54" w:rsidRDefault="009F2A54" w:rsidP="009F2A54"/>
        </w:tc>
      </w:tr>
      <w:tr w:rsidR="009F2A54" w:rsidRPr="009F2A54" w14:paraId="4AB75B67" w14:textId="77777777" w:rsidTr="00AF6A01">
        <w:trPr>
          <w:cantSplit/>
          <w:trHeight w:val="836"/>
        </w:trPr>
        <w:tc>
          <w:tcPr>
            <w:tcW w:w="1233" w:type="dxa"/>
            <w:vAlign w:val="center"/>
          </w:tcPr>
          <w:p w14:paraId="150304F6" w14:textId="77777777" w:rsidR="009F2A54" w:rsidRPr="009F2A54" w:rsidRDefault="009F2A54" w:rsidP="009F2A54">
            <w:pPr>
              <w:tabs>
                <w:tab w:val="num" w:pos="576"/>
              </w:tabs>
              <w:rPr>
                <w:b/>
              </w:rPr>
            </w:pPr>
          </w:p>
        </w:tc>
        <w:tc>
          <w:tcPr>
            <w:tcW w:w="2381" w:type="dxa"/>
            <w:vAlign w:val="center"/>
          </w:tcPr>
          <w:p w14:paraId="2FE1FD34" w14:textId="77777777" w:rsidR="009F2A54" w:rsidRPr="009F2A54" w:rsidRDefault="009F2A54" w:rsidP="009F2A54">
            <w:pPr>
              <w:rPr>
                <w:b/>
              </w:rPr>
            </w:pPr>
            <w:r w:rsidRPr="009F2A54">
              <w:rPr>
                <w:rFonts w:hint="eastAsia"/>
                <w:b/>
              </w:rPr>
              <w:t>例如</w:t>
            </w:r>
            <w:r w:rsidRPr="009F2A54">
              <w:rPr>
                <w:rFonts w:hint="eastAsia"/>
                <w:b/>
              </w:rPr>
              <w:t>:</w:t>
            </w:r>
            <w:r w:rsidRPr="009F2A54">
              <w:rPr>
                <w:rFonts w:hint="eastAsia"/>
                <w:b/>
              </w:rPr>
              <w:t>間歇性使用下的重新啟動功能</w:t>
            </w:r>
          </w:p>
        </w:tc>
        <w:tc>
          <w:tcPr>
            <w:tcW w:w="4157" w:type="dxa"/>
            <w:vAlign w:val="center"/>
          </w:tcPr>
          <w:p w14:paraId="0BBB7156" w14:textId="77777777" w:rsidR="009F2A54" w:rsidRPr="009F2A54" w:rsidRDefault="009F2A54" w:rsidP="009F2A54">
            <w:r w:rsidRPr="009F2A54">
              <w:rPr>
                <w:rFonts w:hint="eastAsia"/>
              </w:rPr>
              <w:t>例如</w:t>
            </w:r>
            <w:r w:rsidRPr="009F2A54">
              <w:rPr>
                <w:rFonts w:hint="eastAsia"/>
              </w:rPr>
              <w:t>:</w:t>
            </w:r>
            <w:r w:rsidRPr="009F2A54">
              <w:rPr>
                <w:rFonts w:hint="eastAsia"/>
              </w:rPr>
              <w:t>使用者在操作中間歇性使用</w:t>
            </w:r>
            <w:proofErr w:type="gramStart"/>
            <w:r w:rsidRPr="009F2A54">
              <w:rPr>
                <w:rFonts w:hint="eastAsia"/>
              </w:rPr>
              <w:t>期間，</w:t>
            </w:r>
            <w:proofErr w:type="gramEnd"/>
            <w:r w:rsidRPr="009F2A54">
              <w:rPr>
                <w:rFonts w:hint="eastAsia"/>
              </w:rPr>
              <w:t>能夠重新啟動幫浦。</w:t>
            </w:r>
          </w:p>
        </w:tc>
        <w:tc>
          <w:tcPr>
            <w:tcW w:w="3675" w:type="dxa"/>
            <w:vAlign w:val="center"/>
          </w:tcPr>
          <w:p w14:paraId="30F7A19F"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幫浦可能在操作過程中關閉並重新啟動。操作者可以在不釋放真空的</w:t>
            </w:r>
            <w:proofErr w:type="gramStart"/>
            <w:r w:rsidRPr="009F2A54">
              <w:rPr>
                <w:rFonts w:hint="eastAsia"/>
              </w:rPr>
              <w:t>況況</w:t>
            </w:r>
            <w:proofErr w:type="gramEnd"/>
            <w:r w:rsidRPr="009F2A54">
              <w:rPr>
                <w:rFonts w:hint="eastAsia"/>
              </w:rPr>
              <w:t>下重新</w:t>
            </w:r>
            <w:proofErr w:type="gramStart"/>
            <w:r w:rsidRPr="009F2A54">
              <w:rPr>
                <w:rFonts w:hint="eastAsia"/>
              </w:rPr>
              <w:t>啟動泵是</w:t>
            </w:r>
            <w:proofErr w:type="gramEnd"/>
            <w:r w:rsidRPr="009F2A54">
              <w:rPr>
                <w:rFonts w:hint="eastAsia"/>
              </w:rPr>
              <w:t>非常重要的功能。</w:t>
            </w:r>
          </w:p>
        </w:tc>
        <w:tc>
          <w:tcPr>
            <w:tcW w:w="3858" w:type="dxa"/>
            <w:vAlign w:val="center"/>
          </w:tcPr>
          <w:p w14:paraId="27001F23" w14:textId="77777777" w:rsidR="009F2A54" w:rsidRPr="009F2A54" w:rsidRDefault="009F2A54" w:rsidP="009F2A54">
            <w:r w:rsidRPr="009F2A54">
              <w:rPr>
                <w:rFonts w:hint="eastAsia"/>
              </w:rPr>
              <w:t>醫師回饋</w:t>
            </w:r>
            <w:r w:rsidRPr="009F2A54">
              <w:rPr>
                <w:rFonts w:hint="eastAsia"/>
              </w:rPr>
              <w:t>(PF)</w:t>
            </w:r>
            <w:r w:rsidRPr="009F2A54">
              <w:t xml:space="preserve">, </w:t>
            </w:r>
            <w:r w:rsidRPr="009F2A54">
              <w:rPr>
                <w:rFonts w:hint="eastAsia"/>
              </w:rPr>
              <w:t>競爭分析</w:t>
            </w:r>
            <w:r w:rsidRPr="009F2A54">
              <w:rPr>
                <w:rFonts w:hint="eastAsia"/>
              </w:rPr>
              <w:t>(CA)</w:t>
            </w:r>
          </w:p>
        </w:tc>
      </w:tr>
      <w:tr w:rsidR="009F2A54" w:rsidRPr="009F2A54" w14:paraId="38072902" w14:textId="77777777" w:rsidTr="00AF6A01">
        <w:trPr>
          <w:cantSplit/>
          <w:trHeight w:val="836"/>
        </w:trPr>
        <w:tc>
          <w:tcPr>
            <w:tcW w:w="1233" w:type="dxa"/>
            <w:vAlign w:val="center"/>
          </w:tcPr>
          <w:p w14:paraId="773A6883" w14:textId="77777777" w:rsidR="009F2A54" w:rsidRPr="009F2A54" w:rsidRDefault="009F2A54" w:rsidP="009F2A54">
            <w:pPr>
              <w:tabs>
                <w:tab w:val="num" w:pos="576"/>
              </w:tabs>
              <w:rPr>
                <w:b/>
              </w:rPr>
            </w:pPr>
            <w:bookmarkStart w:id="6" w:name="_Toc503541886"/>
            <w:bookmarkStart w:id="7" w:name="_Toc503542210"/>
            <w:bookmarkEnd w:id="6"/>
            <w:bookmarkEnd w:id="7"/>
          </w:p>
        </w:tc>
        <w:tc>
          <w:tcPr>
            <w:tcW w:w="2381" w:type="dxa"/>
          </w:tcPr>
          <w:p w14:paraId="16C87196" w14:textId="77777777" w:rsidR="009F2A54" w:rsidRPr="009F2A54" w:rsidRDefault="009F2A54" w:rsidP="009F2A54">
            <w:pPr>
              <w:rPr>
                <w:b/>
                <w:bCs/>
              </w:rPr>
            </w:pPr>
            <w:r w:rsidRPr="009F2A54">
              <w:rPr>
                <w:rFonts w:hint="eastAsia"/>
                <w:b/>
                <w:bCs/>
              </w:rPr>
              <w:t>例如</w:t>
            </w:r>
            <w:r w:rsidRPr="009F2A54">
              <w:rPr>
                <w:rFonts w:hint="eastAsia"/>
                <w:b/>
                <w:bCs/>
              </w:rPr>
              <w:t>:</w:t>
            </w:r>
            <w:proofErr w:type="gramStart"/>
            <w:r w:rsidRPr="009F2A54">
              <w:rPr>
                <w:rFonts w:hint="eastAsia"/>
                <w:b/>
                <w:bCs/>
              </w:rPr>
              <w:t>集液罐架</w:t>
            </w:r>
            <w:proofErr w:type="gramEnd"/>
            <w:r w:rsidRPr="009F2A54">
              <w:rPr>
                <w:rFonts w:hint="eastAsia"/>
                <w:b/>
                <w:bCs/>
              </w:rPr>
              <w:t xml:space="preserve"> </w:t>
            </w:r>
          </w:p>
        </w:tc>
        <w:tc>
          <w:tcPr>
            <w:tcW w:w="4157" w:type="dxa"/>
          </w:tcPr>
          <w:p w14:paraId="22BA550C"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幫浦必須具備將</w:t>
            </w:r>
            <w:proofErr w:type="gramStart"/>
            <w:r w:rsidRPr="009F2A54">
              <w:rPr>
                <w:rFonts w:hint="eastAsia"/>
              </w:rPr>
              <w:t>集液罐固定</w:t>
            </w:r>
            <w:proofErr w:type="gramEnd"/>
            <w:r w:rsidRPr="009F2A54">
              <w:rPr>
                <w:rFonts w:hint="eastAsia"/>
              </w:rPr>
              <w:t>在直立位置的方法。</w:t>
            </w:r>
          </w:p>
        </w:tc>
        <w:tc>
          <w:tcPr>
            <w:tcW w:w="3675" w:type="dxa"/>
          </w:tcPr>
          <w:p w14:paraId="615D60C2"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需要</w:t>
            </w:r>
            <w:proofErr w:type="gramStart"/>
            <w:r w:rsidRPr="009F2A54">
              <w:rPr>
                <w:rFonts w:hint="eastAsia"/>
              </w:rPr>
              <w:t>將罐體</w:t>
            </w:r>
            <w:proofErr w:type="gramEnd"/>
            <w:r w:rsidRPr="009F2A54">
              <w:rPr>
                <w:rFonts w:hint="eastAsia"/>
              </w:rPr>
              <w:t>保持在固定的直立位置，防止收集的液體傾倒或溢流。</w:t>
            </w:r>
          </w:p>
        </w:tc>
        <w:tc>
          <w:tcPr>
            <w:tcW w:w="3858" w:type="dxa"/>
            <w:vAlign w:val="center"/>
          </w:tcPr>
          <w:p w14:paraId="5655E38B" w14:textId="77777777" w:rsidR="009F2A54" w:rsidRPr="009F2A54" w:rsidRDefault="009F2A54" w:rsidP="009F2A54">
            <w:r w:rsidRPr="009F2A54">
              <w:rPr>
                <w:rFonts w:hint="eastAsia"/>
              </w:rPr>
              <w:t>醫師回饋</w:t>
            </w:r>
            <w:r w:rsidRPr="009F2A54">
              <w:rPr>
                <w:rFonts w:hint="eastAsia"/>
              </w:rPr>
              <w:t>(PF)</w:t>
            </w:r>
          </w:p>
        </w:tc>
      </w:tr>
      <w:tr w:rsidR="009F2A54" w:rsidRPr="009F2A54" w14:paraId="6F825536" w14:textId="77777777" w:rsidTr="00AF6A01">
        <w:trPr>
          <w:cantSplit/>
          <w:trHeight w:val="836"/>
        </w:trPr>
        <w:tc>
          <w:tcPr>
            <w:tcW w:w="1233" w:type="dxa"/>
            <w:vAlign w:val="center"/>
          </w:tcPr>
          <w:p w14:paraId="05BCFF95" w14:textId="77777777" w:rsidR="009F2A54" w:rsidRPr="009F2A54" w:rsidRDefault="009F2A54" w:rsidP="009F2A54">
            <w:pPr>
              <w:tabs>
                <w:tab w:val="num" w:pos="576"/>
              </w:tabs>
              <w:rPr>
                <w:b/>
              </w:rPr>
            </w:pPr>
            <w:bookmarkStart w:id="8" w:name="_Toc503541887"/>
            <w:bookmarkStart w:id="9" w:name="_Toc503542211"/>
            <w:bookmarkEnd w:id="8"/>
            <w:bookmarkEnd w:id="9"/>
          </w:p>
        </w:tc>
        <w:tc>
          <w:tcPr>
            <w:tcW w:w="2381" w:type="dxa"/>
          </w:tcPr>
          <w:p w14:paraId="3EA5A00A" w14:textId="77777777" w:rsidR="009F2A54" w:rsidRPr="009F2A54" w:rsidRDefault="009F2A54" w:rsidP="009F2A54">
            <w:pPr>
              <w:rPr>
                <w:b/>
                <w:bCs/>
              </w:rPr>
            </w:pPr>
            <w:r w:rsidRPr="009F2A54">
              <w:rPr>
                <w:rFonts w:hint="eastAsia"/>
                <w:b/>
                <w:bCs/>
              </w:rPr>
              <w:t>例如</w:t>
            </w:r>
            <w:r w:rsidRPr="009F2A54">
              <w:rPr>
                <w:rFonts w:hint="eastAsia"/>
                <w:b/>
                <w:bCs/>
              </w:rPr>
              <w:t>:</w:t>
            </w:r>
            <w:r w:rsidRPr="009F2A54">
              <w:rPr>
                <w:rFonts w:hint="eastAsia"/>
              </w:rPr>
              <w:t xml:space="preserve"> </w:t>
            </w:r>
            <w:proofErr w:type="gramStart"/>
            <w:r w:rsidRPr="009F2A54">
              <w:rPr>
                <w:rFonts w:hint="eastAsia"/>
                <w:b/>
                <w:bCs/>
              </w:rPr>
              <w:t>集液罐</w:t>
            </w:r>
            <w:proofErr w:type="gramEnd"/>
            <w:r w:rsidRPr="009F2A54">
              <w:rPr>
                <w:rFonts w:hint="eastAsia"/>
                <w:b/>
                <w:bCs/>
              </w:rPr>
              <w:t>的機械完整性</w:t>
            </w:r>
          </w:p>
        </w:tc>
        <w:tc>
          <w:tcPr>
            <w:tcW w:w="4157" w:type="dxa"/>
          </w:tcPr>
          <w:p w14:paraId="72F98036" w14:textId="77777777" w:rsidR="009F2A54" w:rsidRPr="009F2A54" w:rsidRDefault="009F2A54" w:rsidP="009F2A54">
            <w:r w:rsidRPr="009F2A54">
              <w:rPr>
                <w:rFonts w:hint="eastAsia"/>
              </w:rPr>
              <w:t>例如</w:t>
            </w:r>
            <w:r w:rsidRPr="009F2A54">
              <w:rPr>
                <w:rFonts w:hint="eastAsia"/>
              </w:rPr>
              <w:t xml:space="preserve">: </w:t>
            </w:r>
            <w:proofErr w:type="gramStart"/>
            <w:r w:rsidRPr="009F2A54">
              <w:rPr>
                <w:rFonts w:hint="eastAsia"/>
              </w:rPr>
              <w:t>集液罐</w:t>
            </w:r>
            <w:proofErr w:type="gramEnd"/>
            <w:r w:rsidRPr="009F2A54">
              <w:rPr>
                <w:rFonts w:hint="eastAsia"/>
              </w:rPr>
              <w:t>必須在至少</w:t>
            </w:r>
            <w:r w:rsidRPr="009F2A54">
              <w:rPr>
                <w:rFonts w:hint="eastAsia"/>
              </w:rPr>
              <w:t>30</w:t>
            </w:r>
            <w:r w:rsidRPr="009F2A54">
              <w:rPr>
                <w:rFonts w:hint="eastAsia"/>
              </w:rPr>
              <w:t>分鐘連續操作的狀況保持機械結構的完整性</w:t>
            </w:r>
          </w:p>
        </w:tc>
        <w:tc>
          <w:tcPr>
            <w:tcW w:w="3675" w:type="dxa"/>
          </w:tcPr>
          <w:p w14:paraId="68B89CFD" w14:textId="77777777" w:rsidR="009F2A54" w:rsidRPr="009F2A54" w:rsidRDefault="009F2A54" w:rsidP="009F2A54">
            <w:r w:rsidRPr="009F2A54">
              <w:rPr>
                <w:rFonts w:hint="eastAsia"/>
              </w:rPr>
              <w:t>例如</w:t>
            </w:r>
            <w:r w:rsidRPr="009F2A54">
              <w:rPr>
                <w:rFonts w:hint="eastAsia"/>
              </w:rPr>
              <w:t xml:space="preserve">: </w:t>
            </w:r>
            <w:proofErr w:type="gramStart"/>
            <w:r w:rsidRPr="009F2A54">
              <w:rPr>
                <w:rFonts w:hint="eastAsia"/>
              </w:rPr>
              <w:t>集液罐</w:t>
            </w:r>
            <w:proofErr w:type="gramEnd"/>
            <w:r w:rsidRPr="009F2A54">
              <w:rPr>
                <w:rFonts w:hint="eastAsia"/>
              </w:rPr>
              <w:t>與連接管的分離</w:t>
            </w:r>
            <w:proofErr w:type="gramStart"/>
            <w:r w:rsidRPr="009F2A54">
              <w:rPr>
                <w:rFonts w:hint="eastAsia"/>
              </w:rPr>
              <w:t>或是罐體</w:t>
            </w:r>
            <w:proofErr w:type="gramEnd"/>
            <w:r w:rsidRPr="009F2A54">
              <w:rPr>
                <w:rFonts w:hint="eastAsia"/>
              </w:rPr>
              <w:t>上的裂紋會造成漏氣導致降低真空度，使系統無法正常運作。</w:t>
            </w:r>
          </w:p>
        </w:tc>
        <w:tc>
          <w:tcPr>
            <w:tcW w:w="3858" w:type="dxa"/>
          </w:tcPr>
          <w:p w14:paraId="0D6B7C0A" w14:textId="77777777" w:rsidR="009F2A54" w:rsidRPr="009F2A54" w:rsidRDefault="009F2A54" w:rsidP="009F2A54">
            <w:r w:rsidRPr="009F2A54">
              <w:rPr>
                <w:rFonts w:hint="eastAsia"/>
              </w:rPr>
              <w:t>醫師回饋</w:t>
            </w:r>
            <w:r w:rsidRPr="009F2A54">
              <w:rPr>
                <w:rFonts w:hint="eastAsia"/>
              </w:rPr>
              <w:t xml:space="preserve">(PF), </w:t>
            </w:r>
            <w:r w:rsidRPr="009F2A54">
              <w:rPr>
                <w:rFonts w:hint="eastAsia"/>
              </w:rPr>
              <w:t>競爭分析</w:t>
            </w:r>
            <w:r w:rsidRPr="009F2A54">
              <w:rPr>
                <w:rFonts w:hint="eastAsia"/>
              </w:rPr>
              <w:t>(CA)</w:t>
            </w:r>
          </w:p>
        </w:tc>
      </w:tr>
      <w:tr w:rsidR="009F2A54" w:rsidRPr="009F2A54" w14:paraId="5B34871D" w14:textId="77777777" w:rsidTr="00AF6A01">
        <w:trPr>
          <w:cantSplit/>
        </w:trPr>
        <w:tc>
          <w:tcPr>
            <w:tcW w:w="1233" w:type="dxa"/>
            <w:vAlign w:val="center"/>
          </w:tcPr>
          <w:p w14:paraId="760BE0B1" w14:textId="77777777" w:rsidR="009F2A54" w:rsidRPr="009F2A54" w:rsidRDefault="009F2A54" w:rsidP="009F2A54">
            <w:pPr>
              <w:tabs>
                <w:tab w:val="num" w:pos="576"/>
              </w:tabs>
              <w:rPr>
                <w:b/>
              </w:rPr>
            </w:pPr>
            <w:bookmarkStart w:id="10" w:name="_Toc503541888"/>
            <w:bookmarkStart w:id="11" w:name="_Toc503542212"/>
            <w:bookmarkEnd w:id="10"/>
            <w:bookmarkEnd w:id="11"/>
          </w:p>
        </w:tc>
        <w:tc>
          <w:tcPr>
            <w:tcW w:w="2381" w:type="dxa"/>
            <w:vMerge w:val="restart"/>
            <w:vAlign w:val="center"/>
          </w:tcPr>
          <w:p w14:paraId="40B7CBAE" w14:textId="77777777" w:rsidR="009F2A54" w:rsidRPr="009F2A54" w:rsidRDefault="009F2A54" w:rsidP="009F2A54">
            <w:pPr>
              <w:rPr>
                <w:b/>
                <w:bCs/>
              </w:rPr>
            </w:pPr>
            <w:r w:rsidRPr="009F2A54">
              <w:rPr>
                <w:rFonts w:hint="eastAsia"/>
                <w:b/>
                <w:bCs/>
              </w:rPr>
              <w:t>例如</w:t>
            </w:r>
            <w:r w:rsidRPr="009F2A54">
              <w:rPr>
                <w:rFonts w:hint="eastAsia"/>
                <w:b/>
                <w:bCs/>
              </w:rPr>
              <w:t xml:space="preserve">: </w:t>
            </w:r>
            <w:proofErr w:type="gramStart"/>
            <w:r w:rsidRPr="009F2A54">
              <w:rPr>
                <w:rFonts w:hint="eastAsia"/>
                <w:b/>
                <w:bCs/>
              </w:rPr>
              <w:t>集液罐</w:t>
            </w:r>
            <w:proofErr w:type="gramEnd"/>
            <w:r w:rsidRPr="009F2A54">
              <w:rPr>
                <w:rFonts w:hint="eastAsia"/>
                <w:b/>
                <w:bCs/>
              </w:rPr>
              <w:t>體積</w:t>
            </w:r>
          </w:p>
        </w:tc>
        <w:tc>
          <w:tcPr>
            <w:tcW w:w="4157" w:type="dxa"/>
            <w:vAlign w:val="center"/>
          </w:tcPr>
          <w:p w14:paraId="660DA2E8" w14:textId="77777777" w:rsidR="009F2A54" w:rsidRPr="009F2A54" w:rsidRDefault="009F2A54" w:rsidP="009F2A54">
            <w:r w:rsidRPr="009F2A54">
              <w:rPr>
                <w:rFonts w:hint="eastAsia"/>
              </w:rPr>
              <w:t>例如</w:t>
            </w:r>
            <w:r w:rsidRPr="009F2A54">
              <w:rPr>
                <w:rFonts w:hint="eastAsia"/>
              </w:rPr>
              <w:t xml:space="preserve">: </w:t>
            </w:r>
            <w:proofErr w:type="gramStart"/>
            <w:r w:rsidRPr="009F2A54">
              <w:rPr>
                <w:rFonts w:hint="eastAsia"/>
              </w:rPr>
              <w:t>集液罐</w:t>
            </w:r>
            <w:proofErr w:type="gramEnd"/>
            <w:r w:rsidRPr="009F2A54">
              <w:rPr>
                <w:rFonts w:hint="eastAsia"/>
              </w:rPr>
              <w:t>必須能收集</w:t>
            </w:r>
            <w:r w:rsidRPr="009F2A54">
              <w:rPr>
                <w:rFonts w:hint="eastAsia"/>
              </w:rPr>
              <w:t>5</w:t>
            </w:r>
            <w:r w:rsidRPr="009F2A54">
              <w:t>00 mL</w:t>
            </w:r>
            <w:r w:rsidRPr="009F2A54">
              <w:rPr>
                <w:rFonts w:hint="eastAsia"/>
              </w:rPr>
              <w:t>的體液。</w:t>
            </w:r>
          </w:p>
        </w:tc>
        <w:tc>
          <w:tcPr>
            <w:tcW w:w="3675" w:type="dxa"/>
            <w:vMerge w:val="restart"/>
            <w:vAlign w:val="center"/>
          </w:tcPr>
          <w:p w14:paraId="342F902C"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競爭商品具備此設計</w:t>
            </w:r>
          </w:p>
        </w:tc>
        <w:tc>
          <w:tcPr>
            <w:tcW w:w="3858" w:type="dxa"/>
            <w:vMerge w:val="restart"/>
            <w:vAlign w:val="center"/>
          </w:tcPr>
          <w:p w14:paraId="1FBAC56C" w14:textId="77777777" w:rsidR="009F2A54" w:rsidRPr="009F2A54" w:rsidRDefault="009F2A54" w:rsidP="009F2A54">
            <w:r w:rsidRPr="009F2A54">
              <w:rPr>
                <w:rFonts w:hint="eastAsia"/>
              </w:rPr>
              <w:t>醫師回饋</w:t>
            </w:r>
            <w:r w:rsidRPr="009F2A54">
              <w:rPr>
                <w:rFonts w:hint="eastAsia"/>
              </w:rPr>
              <w:t xml:space="preserve">(PF), </w:t>
            </w:r>
            <w:r w:rsidRPr="009F2A54">
              <w:rPr>
                <w:rFonts w:hint="eastAsia"/>
              </w:rPr>
              <w:t>競爭分析</w:t>
            </w:r>
            <w:r w:rsidRPr="009F2A54">
              <w:rPr>
                <w:rFonts w:hint="eastAsia"/>
              </w:rPr>
              <w:t>(CA)</w:t>
            </w:r>
          </w:p>
        </w:tc>
      </w:tr>
      <w:tr w:rsidR="009F2A54" w:rsidRPr="009F2A54" w14:paraId="5D829D06" w14:textId="77777777" w:rsidTr="00AF6A01">
        <w:trPr>
          <w:cantSplit/>
        </w:trPr>
        <w:tc>
          <w:tcPr>
            <w:tcW w:w="1233" w:type="dxa"/>
            <w:vAlign w:val="center"/>
          </w:tcPr>
          <w:p w14:paraId="09305D4C" w14:textId="77777777" w:rsidR="009F2A54" w:rsidRPr="009F2A54" w:rsidRDefault="009F2A54" w:rsidP="009F2A54">
            <w:pPr>
              <w:tabs>
                <w:tab w:val="num" w:pos="576"/>
              </w:tabs>
              <w:rPr>
                <w:b/>
              </w:rPr>
            </w:pPr>
            <w:bookmarkStart w:id="12" w:name="_Toc503541889"/>
            <w:bookmarkStart w:id="13" w:name="_Toc503542213"/>
            <w:bookmarkEnd w:id="12"/>
            <w:bookmarkEnd w:id="13"/>
          </w:p>
        </w:tc>
        <w:tc>
          <w:tcPr>
            <w:tcW w:w="2381" w:type="dxa"/>
            <w:vMerge/>
            <w:vAlign w:val="center"/>
          </w:tcPr>
          <w:p w14:paraId="1F77E675" w14:textId="77777777" w:rsidR="009F2A54" w:rsidRPr="009F2A54" w:rsidRDefault="009F2A54" w:rsidP="009F2A54">
            <w:pPr>
              <w:rPr>
                <w:b/>
              </w:rPr>
            </w:pPr>
          </w:p>
        </w:tc>
        <w:tc>
          <w:tcPr>
            <w:tcW w:w="4157" w:type="dxa"/>
            <w:vAlign w:val="center"/>
          </w:tcPr>
          <w:p w14:paraId="55D0D2AC" w14:textId="77777777" w:rsidR="009F2A54" w:rsidRPr="009F2A54" w:rsidRDefault="009F2A54" w:rsidP="009F2A54">
            <w:r w:rsidRPr="009F2A54">
              <w:rPr>
                <w:rFonts w:hint="eastAsia"/>
              </w:rPr>
              <w:t>例如</w:t>
            </w:r>
            <w:r w:rsidRPr="009F2A54">
              <w:rPr>
                <w:rFonts w:hint="eastAsia"/>
              </w:rPr>
              <w:t xml:space="preserve">: </w:t>
            </w:r>
            <w:proofErr w:type="gramStart"/>
            <w:r w:rsidRPr="009F2A54">
              <w:rPr>
                <w:rFonts w:hint="eastAsia"/>
              </w:rPr>
              <w:t>集液罐</w:t>
            </w:r>
            <w:proofErr w:type="gramEnd"/>
            <w:r w:rsidRPr="009F2A54">
              <w:rPr>
                <w:rFonts w:hint="eastAsia"/>
              </w:rPr>
              <w:t>必須有體積的刻度標記。</w:t>
            </w:r>
            <w:r w:rsidRPr="009F2A54">
              <w:t xml:space="preserve"> </w:t>
            </w:r>
          </w:p>
        </w:tc>
        <w:tc>
          <w:tcPr>
            <w:tcW w:w="3675" w:type="dxa"/>
            <w:vMerge/>
            <w:vAlign w:val="center"/>
          </w:tcPr>
          <w:p w14:paraId="472EE4DB" w14:textId="77777777" w:rsidR="009F2A54" w:rsidRPr="009F2A54" w:rsidRDefault="009F2A54" w:rsidP="009F2A54"/>
        </w:tc>
        <w:tc>
          <w:tcPr>
            <w:tcW w:w="3858" w:type="dxa"/>
            <w:vMerge/>
            <w:vAlign w:val="center"/>
          </w:tcPr>
          <w:p w14:paraId="6D0E6D43" w14:textId="77777777" w:rsidR="009F2A54" w:rsidRPr="009F2A54" w:rsidRDefault="009F2A54" w:rsidP="009F2A54"/>
        </w:tc>
      </w:tr>
      <w:tr w:rsidR="009F2A54" w:rsidRPr="009F2A54" w14:paraId="4E7EADAD" w14:textId="77777777" w:rsidTr="00AF6A01">
        <w:trPr>
          <w:cantSplit/>
        </w:trPr>
        <w:tc>
          <w:tcPr>
            <w:tcW w:w="1233" w:type="dxa"/>
            <w:vAlign w:val="center"/>
          </w:tcPr>
          <w:p w14:paraId="76CEC86B" w14:textId="77777777" w:rsidR="009F2A54" w:rsidRPr="009F2A54" w:rsidRDefault="009F2A54" w:rsidP="009F2A54">
            <w:pPr>
              <w:tabs>
                <w:tab w:val="num" w:pos="576"/>
              </w:tabs>
              <w:rPr>
                <w:b/>
              </w:rPr>
            </w:pPr>
            <w:bookmarkStart w:id="14" w:name="_Toc503541890"/>
            <w:bookmarkStart w:id="15" w:name="_Toc503542214"/>
            <w:bookmarkEnd w:id="14"/>
            <w:bookmarkEnd w:id="15"/>
          </w:p>
        </w:tc>
        <w:tc>
          <w:tcPr>
            <w:tcW w:w="2381" w:type="dxa"/>
            <w:vAlign w:val="center"/>
          </w:tcPr>
          <w:p w14:paraId="75EB9785" w14:textId="77777777" w:rsidR="009F2A54" w:rsidRPr="009F2A54" w:rsidRDefault="009F2A54" w:rsidP="009F2A54">
            <w:pPr>
              <w:rPr>
                <w:b/>
              </w:rPr>
            </w:pPr>
            <w:r w:rsidRPr="009F2A54">
              <w:rPr>
                <w:rFonts w:hint="eastAsia"/>
                <w:b/>
              </w:rPr>
              <w:t>例如</w:t>
            </w:r>
            <w:r w:rsidRPr="009F2A54">
              <w:rPr>
                <w:rFonts w:hint="eastAsia"/>
                <w:b/>
              </w:rPr>
              <w:t xml:space="preserve">: </w:t>
            </w:r>
            <w:r w:rsidRPr="009F2A54">
              <w:rPr>
                <w:rFonts w:hint="eastAsia"/>
                <w:b/>
              </w:rPr>
              <w:t>噪音度</w:t>
            </w:r>
          </w:p>
        </w:tc>
        <w:tc>
          <w:tcPr>
            <w:tcW w:w="4157" w:type="dxa"/>
            <w:vAlign w:val="center"/>
          </w:tcPr>
          <w:p w14:paraId="6A20C3D2"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在正常的操作其</w:t>
            </w:r>
            <w:proofErr w:type="gramStart"/>
            <w:r w:rsidRPr="009F2A54">
              <w:rPr>
                <w:rFonts w:hint="eastAsia"/>
              </w:rPr>
              <w:t>況</w:t>
            </w:r>
            <w:proofErr w:type="gramEnd"/>
            <w:r w:rsidRPr="009F2A54">
              <w:rPr>
                <w:rFonts w:hint="eastAsia"/>
              </w:rPr>
              <w:t>下，噪音度要小於</w:t>
            </w:r>
            <w:r w:rsidRPr="009F2A54">
              <w:rPr>
                <w:rFonts w:hint="eastAsia"/>
              </w:rPr>
              <w:t>4</w:t>
            </w:r>
            <w:r w:rsidRPr="009F2A54">
              <w:t>0</w:t>
            </w:r>
            <w:r w:rsidRPr="009F2A54">
              <w:rPr>
                <w:rFonts w:hint="eastAsia"/>
              </w:rPr>
              <w:t>分貝。</w:t>
            </w:r>
          </w:p>
        </w:tc>
        <w:tc>
          <w:tcPr>
            <w:tcW w:w="3675" w:type="dxa"/>
            <w:vAlign w:val="center"/>
          </w:tcPr>
          <w:p w14:paraId="06054EE5"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曝露於高噪音下將造成操作者的傷害與不悅</w:t>
            </w:r>
          </w:p>
        </w:tc>
        <w:tc>
          <w:tcPr>
            <w:tcW w:w="3858" w:type="dxa"/>
            <w:vAlign w:val="center"/>
          </w:tcPr>
          <w:p w14:paraId="14B0677C" w14:textId="77777777" w:rsidR="009F2A54" w:rsidRPr="009F2A54" w:rsidRDefault="009F2A54" w:rsidP="009F2A54">
            <w:r w:rsidRPr="009F2A54">
              <w:rPr>
                <w:rFonts w:hint="eastAsia"/>
              </w:rPr>
              <w:t>醫師回饋</w:t>
            </w:r>
            <w:r w:rsidRPr="009F2A54">
              <w:rPr>
                <w:rFonts w:hint="eastAsia"/>
              </w:rPr>
              <w:t xml:space="preserve">(PF), </w:t>
            </w:r>
            <w:r w:rsidRPr="009F2A54">
              <w:rPr>
                <w:rFonts w:hint="eastAsia"/>
              </w:rPr>
              <w:t>競爭分析</w:t>
            </w:r>
            <w:r w:rsidRPr="009F2A54">
              <w:rPr>
                <w:rFonts w:hint="eastAsia"/>
              </w:rPr>
              <w:t>(CA)</w:t>
            </w:r>
          </w:p>
        </w:tc>
      </w:tr>
      <w:tr w:rsidR="009F2A54" w:rsidRPr="009F2A54" w14:paraId="45ED9E87" w14:textId="77777777" w:rsidTr="00AF6A01">
        <w:trPr>
          <w:cantSplit/>
        </w:trPr>
        <w:tc>
          <w:tcPr>
            <w:tcW w:w="1233" w:type="dxa"/>
            <w:vAlign w:val="center"/>
          </w:tcPr>
          <w:p w14:paraId="6CD9B770" w14:textId="77777777" w:rsidR="009F2A54" w:rsidRPr="009F2A54" w:rsidRDefault="009F2A54" w:rsidP="009F2A54">
            <w:pPr>
              <w:tabs>
                <w:tab w:val="num" w:pos="576"/>
              </w:tabs>
              <w:rPr>
                <w:b/>
              </w:rPr>
            </w:pPr>
            <w:bookmarkStart w:id="16" w:name="_Toc503541891"/>
            <w:bookmarkStart w:id="17" w:name="_Toc503542215"/>
            <w:bookmarkEnd w:id="16"/>
            <w:bookmarkEnd w:id="17"/>
          </w:p>
        </w:tc>
        <w:tc>
          <w:tcPr>
            <w:tcW w:w="2381" w:type="dxa"/>
            <w:vAlign w:val="center"/>
          </w:tcPr>
          <w:p w14:paraId="775F2B9C" w14:textId="77777777" w:rsidR="009F2A54" w:rsidRPr="009F2A54" w:rsidRDefault="009F2A54" w:rsidP="009F2A54">
            <w:pPr>
              <w:rPr>
                <w:b/>
              </w:rPr>
            </w:pPr>
            <w:r w:rsidRPr="009F2A54">
              <w:rPr>
                <w:rFonts w:hint="eastAsia"/>
                <w:b/>
              </w:rPr>
              <w:t>例如</w:t>
            </w:r>
            <w:r w:rsidRPr="009F2A54">
              <w:rPr>
                <w:rFonts w:hint="eastAsia"/>
                <w:b/>
              </w:rPr>
              <w:t xml:space="preserve">: </w:t>
            </w:r>
            <w:r w:rsidRPr="009F2A54">
              <w:rPr>
                <w:rFonts w:hint="eastAsia"/>
                <w:b/>
              </w:rPr>
              <w:t>醫療電性安</w:t>
            </w:r>
            <w:proofErr w:type="gramStart"/>
            <w:r w:rsidRPr="009F2A54">
              <w:rPr>
                <w:rFonts w:hint="eastAsia"/>
                <w:b/>
              </w:rPr>
              <w:t>規</w:t>
            </w:r>
            <w:proofErr w:type="gramEnd"/>
            <w:r w:rsidRPr="009F2A54">
              <w:rPr>
                <w:rFonts w:hint="eastAsia"/>
                <w:b/>
              </w:rPr>
              <w:t>要求</w:t>
            </w:r>
          </w:p>
        </w:tc>
        <w:tc>
          <w:tcPr>
            <w:tcW w:w="4157" w:type="dxa"/>
            <w:vAlign w:val="center"/>
          </w:tcPr>
          <w:p w14:paraId="1918FD7B"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幫浦必須符合</w:t>
            </w:r>
            <w:r w:rsidRPr="009F2A54">
              <w:rPr>
                <w:rFonts w:hint="eastAsia"/>
              </w:rPr>
              <w:t xml:space="preserve">IEC 60601-1 </w:t>
            </w:r>
            <w:r w:rsidRPr="009F2A54">
              <w:rPr>
                <w:rFonts w:hint="eastAsia"/>
              </w:rPr>
              <w:t>和</w:t>
            </w:r>
            <w:r w:rsidRPr="009F2A54">
              <w:rPr>
                <w:rFonts w:hint="eastAsia"/>
              </w:rPr>
              <w:t xml:space="preserve"> IEC 60601-1-2 </w:t>
            </w:r>
            <w:r w:rsidRPr="009F2A54">
              <w:rPr>
                <w:rFonts w:hint="eastAsia"/>
              </w:rPr>
              <w:t>標準。</w:t>
            </w:r>
          </w:p>
        </w:tc>
        <w:tc>
          <w:tcPr>
            <w:tcW w:w="3675" w:type="dxa"/>
            <w:vAlign w:val="center"/>
          </w:tcPr>
          <w:p w14:paraId="6EC10A42" w14:textId="77777777" w:rsidR="009F2A54" w:rsidRPr="009F2A54" w:rsidRDefault="009F2A54" w:rsidP="009F2A54">
            <w:r w:rsidRPr="009F2A54">
              <w:rPr>
                <w:rFonts w:hint="eastAsia"/>
              </w:rPr>
              <w:t>例如</w:t>
            </w:r>
            <w:r w:rsidRPr="009F2A54">
              <w:rPr>
                <w:rFonts w:hint="eastAsia"/>
              </w:rPr>
              <w:t xml:space="preserve">: </w:t>
            </w:r>
            <w:r w:rsidRPr="009F2A54">
              <w:t>臨床</w:t>
            </w:r>
            <w:r w:rsidRPr="009F2A54">
              <w:rPr>
                <w:rFonts w:hint="eastAsia"/>
              </w:rPr>
              <w:t>使</w:t>
            </w:r>
            <w:r w:rsidRPr="009F2A54">
              <w:t>用</w:t>
            </w:r>
            <w:r w:rsidRPr="009F2A54">
              <w:rPr>
                <w:rFonts w:hint="eastAsia"/>
              </w:rPr>
              <w:t>的</w:t>
            </w:r>
            <w:proofErr w:type="gramStart"/>
            <w:r w:rsidRPr="009F2A54">
              <w:t>醫</w:t>
            </w:r>
            <w:proofErr w:type="gramEnd"/>
            <w:r w:rsidRPr="009F2A54">
              <w:t>用電氣設備必須符合</w:t>
            </w:r>
            <w:r w:rsidRPr="009F2A54">
              <w:t xml:space="preserve">IEC 60601-1 </w:t>
            </w:r>
            <w:r w:rsidRPr="009F2A54">
              <w:t>和</w:t>
            </w:r>
            <w:r w:rsidRPr="009F2A54">
              <w:t xml:space="preserve"> IEC 60601-1-2 </w:t>
            </w:r>
            <w:r w:rsidRPr="009F2A54">
              <w:t>標準。</w:t>
            </w:r>
          </w:p>
        </w:tc>
        <w:tc>
          <w:tcPr>
            <w:tcW w:w="3858" w:type="dxa"/>
            <w:vAlign w:val="center"/>
          </w:tcPr>
          <w:p w14:paraId="7EB3771D" w14:textId="77777777" w:rsidR="009F2A54" w:rsidRPr="009F2A54" w:rsidRDefault="009F2A54" w:rsidP="009F2A54">
            <w:r w:rsidRPr="009F2A54">
              <w:rPr>
                <w:rFonts w:hint="eastAsia"/>
              </w:rPr>
              <w:t>競爭分析</w:t>
            </w:r>
            <w:r w:rsidRPr="009F2A54">
              <w:rPr>
                <w:rFonts w:hint="eastAsia"/>
              </w:rPr>
              <w:t>(CA)</w:t>
            </w:r>
          </w:p>
        </w:tc>
      </w:tr>
      <w:tr w:rsidR="009F2A54" w:rsidRPr="009F2A54" w14:paraId="3E6AA3FE" w14:textId="77777777" w:rsidTr="00AF6A01">
        <w:trPr>
          <w:cantSplit/>
          <w:trHeight w:val="566"/>
        </w:trPr>
        <w:tc>
          <w:tcPr>
            <w:tcW w:w="1233" w:type="dxa"/>
            <w:vAlign w:val="center"/>
          </w:tcPr>
          <w:p w14:paraId="47E778C9" w14:textId="77777777" w:rsidR="009F2A54" w:rsidRPr="009F2A54" w:rsidRDefault="009F2A54" w:rsidP="009F2A54">
            <w:pPr>
              <w:tabs>
                <w:tab w:val="num" w:pos="576"/>
              </w:tabs>
              <w:rPr>
                <w:b/>
              </w:rPr>
            </w:pPr>
            <w:bookmarkStart w:id="18" w:name="_Toc503541892"/>
            <w:bookmarkStart w:id="19" w:name="_Toc503542216"/>
            <w:bookmarkEnd w:id="18"/>
            <w:bookmarkEnd w:id="19"/>
          </w:p>
        </w:tc>
        <w:tc>
          <w:tcPr>
            <w:tcW w:w="2381" w:type="dxa"/>
            <w:vAlign w:val="center"/>
          </w:tcPr>
          <w:p w14:paraId="16118566" w14:textId="77777777" w:rsidR="009F2A54" w:rsidRPr="009F2A54" w:rsidRDefault="009F2A54" w:rsidP="009F2A54">
            <w:pPr>
              <w:rPr>
                <w:b/>
              </w:rPr>
            </w:pPr>
            <w:r w:rsidRPr="009F2A54">
              <w:rPr>
                <w:rFonts w:hint="eastAsia"/>
                <w:b/>
              </w:rPr>
              <w:t>例如</w:t>
            </w:r>
            <w:r w:rsidRPr="009F2A54">
              <w:rPr>
                <w:rFonts w:hint="eastAsia"/>
                <w:b/>
              </w:rPr>
              <w:t xml:space="preserve">: </w:t>
            </w:r>
            <w:proofErr w:type="gramStart"/>
            <w:r w:rsidRPr="009F2A54">
              <w:rPr>
                <w:rFonts w:hint="eastAsia"/>
                <w:b/>
              </w:rPr>
              <w:t>集液罐</w:t>
            </w:r>
            <w:proofErr w:type="gramEnd"/>
            <w:r w:rsidRPr="009F2A54">
              <w:rPr>
                <w:rFonts w:hint="eastAsia"/>
                <w:b/>
              </w:rPr>
              <w:t>的溢流保護機制</w:t>
            </w:r>
          </w:p>
        </w:tc>
        <w:tc>
          <w:tcPr>
            <w:tcW w:w="4157" w:type="dxa"/>
            <w:vAlign w:val="center"/>
          </w:tcPr>
          <w:p w14:paraId="39374D62" w14:textId="77777777" w:rsidR="009F2A54" w:rsidRPr="009F2A54" w:rsidRDefault="009F2A54" w:rsidP="009F2A54">
            <w:r w:rsidRPr="009F2A54">
              <w:rPr>
                <w:rFonts w:hint="eastAsia"/>
              </w:rPr>
              <w:t>例如</w:t>
            </w:r>
            <w:r w:rsidRPr="009F2A54">
              <w:rPr>
                <w:rFonts w:hint="eastAsia"/>
              </w:rPr>
              <w:t>:</w:t>
            </w:r>
            <w:proofErr w:type="gramStart"/>
            <w:r w:rsidRPr="009F2A54">
              <w:rPr>
                <w:rFonts w:hint="eastAsia"/>
              </w:rPr>
              <w:t>集液罐</w:t>
            </w:r>
            <w:proofErr w:type="gramEnd"/>
            <w:r w:rsidRPr="009F2A54">
              <w:rPr>
                <w:rFonts w:hint="eastAsia"/>
              </w:rPr>
              <w:t>必須具有溢流保護機制，以防止收集液溢出。</w:t>
            </w:r>
          </w:p>
        </w:tc>
        <w:tc>
          <w:tcPr>
            <w:tcW w:w="3675" w:type="dxa"/>
            <w:vAlign w:val="center"/>
          </w:tcPr>
          <w:p w14:paraId="19A06C57"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使用者期望收集液可以安全地收集在</w:t>
            </w:r>
            <w:proofErr w:type="gramStart"/>
            <w:r w:rsidRPr="009F2A54">
              <w:rPr>
                <w:rFonts w:hint="eastAsia"/>
              </w:rPr>
              <w:t>集液罐</w:t>
            </w:r>
            <w:proofErr w:type="gramEnd"/>
            <w:r w:rsidRPr="009F2A54">
              <w:rPr>
                <w:rFonts w:hint="eastAsia"/>
              </w:rPr>
              <w:t>中，不會溢出到開刀房的桌面或地板上。</w:t>
            </w:r>
          </w:p>
          <w:p w14:paraId="3A6900E0"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收集的液體如果從</w:t>
            </w:r>
            <w:proofErr w:type="gramStart"/>
            <w:r w:rsidRPr="009F2A54">
              <w:rPr>
                <w:rFonts w:hint="eastAsia"/>
              </w:rPr>
              <w:t>集液罐溢</w:t>
            </w:r>
            <w:proofErr w:type="gramEnd"/>
            <w:r w:rsidRPr="009F2A54">
              <w:rPr>
                <w:rFonts w:hint="eastAsia"/>
              </w:rPr>
              <w:t>流被抽吸進入幫浦中，會造成系統失效無法運作、或幫浦的損傷及非常困難進行後續的清潔修復。</w:t>
            </w:r>
          </w:p>
        </w:tc>
        <w:tc>
          <w:tcPr>
            <w:tcW w:w="3858" w:type="dxa"/>
            <w:vAlign w:val="center"/>
          </w:tcPr>
          <w:p w14:paraId="69535ED9" w14:textId="77777777" w:rsidR="009F2A54" w:rsidRPr="009F2A54" w:rsidRDefault="009F2A54" w:rsidP="009F2A54">
            <w:r w:rsidRPr="009F2A54">
              <w:rPr>
                <w:rFonts w:hint="eastAsia"/>
              </w:rPr>
              <w:t>醫師回饋</w:t>
            </w:r>
            <w:r w:rsidRPr="009F2A54">
              <w:rPr>
                <w:rFonts w:hint="eastAsia"/>
              </w:rPr>
              <w:t xml:space="preserve">(PF), </w:t>
            </w:r>
            <w:r w:rsidRPr="009F2A54">
              <w:rPr>
                <w:rFonts w:hint="eastAsia"/>
              </w:rPr>
              <w:t>競爭分析</w:t>
            </w:r>
            <w:r w:rsidRPr="009F2A54">
              <w:rPr>
                <w:rFonts w:hint="eastAsia"/>
              </w:rPr>
              <w:t>(CA)</w:t>
            </w:r>
          </w:p>
        </w:tc>
      </w:tr>
      <w:tr w:rsidR="009F2A54" w:rsidRPr="009F2A54" w14:paraId="45437D9B" w14:textId="77777777" w:rsidTr="00AF6A01">
        <w:trPr>
          <w:cantSplit/>
          <w:trHeight w:val="782"/>
        </w:trPr>
        <w:tc>
          <w:tcPr>
            <w:tcW w:w="1233" w:type="dxa"/>
            <w:vAlign w:val="center"/>
          </w:tcPr>
          <w:p w14:paraId="1C22161A" w14:textId="77777777" w:rsidR="009F2A54" w:rsidRPr="009F2A54" w:rsidRDefault="009F2A54" w:rsidP="009F2A54">
            <w:pPr>
              <w:tabs>
                <w:tab w:val="num" w:pos="576"/>
              </w:tabs>
              <w:rPr>
                <w:b/>
              </w:rPr>
            </w:pPr>
            <w:bookmarkStart w:id="20" w:name="_Toc503541893"/>
            <w:bookmarkStart w:id="21" w:name="_Toc503542217"/>
            <w:bookmarkEnd w:id="20"/>
            <w:bookmarkEnd w:id="21"/>
          </w:p>
        </w:tc>
        <w:tc>
          <w:tcPr>
            <w:tcW w:w="2381" w:type="dxa"/>
            <w:vAlign w:val="center"/>
          </w:tcPr>
          <w:p w14:paraId="62B69A37" w14:textId="77777777" w:rsidR="009F2A54" w:rsidRPr="009F2A54" w:rsidRDefault="009F2A54" w:rsidP="009F2A54">
            <w:pPr>
              <w:rPr>
                <w:b/>
              </w:rPr>
            </w:pPr>
            <w:r w:rsidRPr="009F2A54">
              <w:rPr>
                <w:rFonts w:hint="eastAsia"/>
                <w:b/>
              </w:rPr>
              <w:t>例如</w:t>
            </w:r>
            <w:r w:rsidRPr="009F2A54">
              <w:rPr>
                <w:rFonts w:hint="eastAsia"/>
                <w:b/>
              </w:rPr>
              <w:t>:</w:t>
            </w:r>
            <w:r w:rsidRPr="009F2A54">
              <w:rPr>
                <w:rFonts w:hint="eastAsia"/>
                <w:b/>
              </w:rPr>
              <w:t>生物相容性</w:t>
            </w:r>
            <w:r w:rsidRPr="009F2A54">
              <w:rPr>
                <w:rFonts w:hint="eastAsia"/>
                <w:b/>
              </w:rPr>
              <w:t>(</w:t>
            </w:r>
            <w:r w:rsidRPr="009F2A54">
              <w:rPr>
                <w:b/>
              </w:rPr>
              <w:t>Biocompatibility</w:t>
            </w:r>
            <w:r w:rsidRPr="009F2A54">
              <w:rPr>
                <w:rFonts w:hint="eastAsia"/>
                <w:b/>
              </w:rPr>
              <w:t>)</w:t>
            </w:r>
          </w:p>
        </w:tc>
        <w:tc>
          <w:tcPr>
            <w:tcW w:w="4157" w:type="dxa"/>
            <w:vAlign w:val="center"/>
          </w:tcPr>
          <w:p w14:paraId="124727B8" w14:textId="77777777" w:rsidR="009F2A54" w:rsidRPr="009F2A54" w:rsidRDefault="009F2A54" w:rsidP="009F2A54">
            <w:pPr>
              <w:rPr>
                <w:bCs/>
              </w:rPr>
            </w:pPr>
            <w:r w:rsidRPr="009F2A54">
              <w:rPr>
                <w:rFonts w:hint="eastAsia"/>
                <w:bCs/>
              </w:rPr>
              <w:t>例如</w:t>
            </w:r>
            <w:r w:rsidRPr="009F2A54">
              <w:rPr>
                <w:rFonts w:hint="eastAsia"/>
                <w:bCs/>
              </w:rPr>
              <w:t xml:space="preserve">: </w:t>
            </w:r>
            <w:r w:rsidRPr="009F2A54">
              <w:rPr>
                <w:rFonts w:hint="eastAsia"/>
                <w:bCs/>
              </w:rPr>
              <w:t>不須考慮</w:t>
            </w:r>
            <w:r w:rsidRPr="009F2A54">
              <w:rPr>
                <w:bCs/>
              </w:rPr>
              <w:t xml:space="preserve"> </w:t>
            </w:r>
          </w:p>
        </w:tc>
        <w:tc>
          <w:tcPr>
            <w:tcW w:w="3675" w:type="dxa"/>
            <w:vAlign w:val="center"/>
          </w:tcPr>
          <w:p w14:paraId="4ECB7B5C"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幫浦和</w:t>
            </w:r>
            <w:proofErr w:type="gramStart"/>
            <w:r w:rsidRPr="009F2A54">
              <w:rPr>
                <w:rFonts w:hint="eastAsia"/>
              </w:rPr>
              <w:t>集液罐</w:t>
            </w:r>
            <w:proofErr w:type="gramEnd"/>
            <w:r w:rsidRPr="009F2A54">
              <w:rPr>
                <w:rFonts w:hint="eastAsia"/>
              </w:rPr>
              <w:t>不會接觸到病患</w:t>
            </w:r>
          </w:p>
        </w:tc>
        <w:tc>
          <w:tcPr>
            <w:tcW w:w="3858" w:type="dxa"/>
            <w:vAlign w:val="center"/>
          </w:tcPr>
          <w:p w14:paraId="6F485721" w14:textId="77777777" w:rsidR="009F2A54" w:rsidRPr="009F2A54" w:rsidRDefault="009F2A54" w:rsidP="009F2A54">
            <w:r w:rsidRPr="009F2A54">
              <w:rPr>
                <w:rFonts w:hint="eastAsia"/>
              </w:rPr>
              <w:t>競爭分析</w:t>
            </w:r>
            <w:r w:rsidRPr="009F2A54">
              <w:rPr>
                <w:rFonts w:hint="eastAsia"/>
              </w:rPr>
              <w:t>(CA)</w:t>
            </w:r>
          </w:p>
        </w:tc>
      </w:tr>
      <w:tr w:rsidR="009F2A54" w:rsidRPr="009F2A54" w14:paraId="0145DF39" w14:textId="77777777" w:rsidTr="00AF6A01">
        <w:trPr>
          <w:cantSplit/>
        </w:trPr>
        <w:tc>
          <w:tcPr>
            <w:tcW w:w="1233" w:type="dxa"/>
            <w:vAlign w:val="center"/>
          </w:tcPr>
          <w:p w14:paraId="49367D72" w14:textId="77777777" w:rsidR="009F2A54" w:rsidRPr="009F2A54" w:rsidRDefault="009F2A54" w:rsidP="009F2A54">
            <w:pPr>
              <w:tabs>
                <w:tab w:val="num" w:pos="576"/>
              </w:tabs>
              <w:rPr>
                <w:b/>
              </w:rPr>
            </w:pPr>
            <w:bookmarkStart w:id="22" w:name="_Toc258595025"/>
            <w:bookmarkStart w:id="23" w:name="_Toc261612244"/>
            <w:bookmarkStart w:id="24" w:name="_Toc258595026"/>
            <w:bookmarkStart w:id="25" w:name="_Toc261612245"/>
            <w:bookmarkStart w:id="26" w:name="_Toc258595030"/>
            <w:bookmarkStart w:id="27" w:name="_Toc261612249"/>
            <w:bookmarkStart w:id="28" w:name="_Toc503541894"/>
            <w:bookmarkStart w:id="29" w:name="_Toc503542218"/>
            <w:bookmarkEnd w:id="22"/>
            <w:bookmarkEnd w:id="23"/>
            <w:bookmarkEnd w:id="24"/>
            <w:bookmarkEnd w:id="25"/>
            <w:bookmarkEnd w:id="26"/>
            <w:bookmarkEnd w:id="27"/>
            <w:bookmarkEnd w:id="28"/>
            <w:bookmarkEnd w:id="29"/>
          </w:p>
        </w:tc>
        <w:tc>
          <w:tcPr>
            <w:tcW w:w="2381" w:type="dxa"/>
            <w:vAlign w:val="center"/>
          </w:tcPr>
          <w:p w14:paraId="4A776BF5" w14:textId="77777777" w:rsidR="009F2A54" w:rsidRPr="009F2A54" w:rsidRDefault="009F2A54" w:rsidP="009F2A54">
            <w:pPr>
              <w:rPr>
                <w:b/>
              </w:rPr>
            </w:pPr>
            <w:r w:rsidRPr="009F2A54">
              <w:rPr>
                <w:rFonts w:hint="eastAsia"/>
                <w:b/>
              </w:rPr>
              <w:t>例如</w:t>
            </w:r>
            <w:r w:rsidRPr="009F2A54">
              <w:rPr>
                <w:rFonts w:hint="eastAsia"/>
                <w:b/>
              </w:rPr>
              <w:t xml:space="preserve">: </w:t>
            </w:r>
            <w:r w:rsidRPr="009F2A54">
              <w:rPr>
                <w:rFonts w:hint="eastAsia"/>
                <w:b/>
              </w:rPr>
              <w:t>滅菌</w:t>
            </w:r>
            <w:r w:rsidRPr="009F2A54">
              <w:rPr>
                <w:rFonts w:hint="eastAsia"/>
                <w:b/>
              </w:rPr>
              <w:t>(</w:t>
            </w:r>
            <w:r w:rsidRPr="009F2A54">
              <w:rPr>
                <w:b/>
              </w:rPr>
              <w:t>Sterilization</w:t>
            </w:r>
            <w:r w:rsidRPr="009F2A54">
              <w:rPr>
                <w:rFonts w:hint="eastAsia"/>
                <w:b/>
              </w:rPr>
              <w:t>)</w:t>
            </w:r>
          </w:p>
        </w:tc>
        <w:tc>
          <w:tcPr>
            <w:tcW w:w="4157" w:type="dxa"/>
            <w:vAlign w:val="center"/>
          </w:tcPr>
          <w:p w14:paraId="62758545" w14:textId="77777777" w:rsidR="009F2A54" w:rsidRPr="009F2A54" w:rsidRDefault="009F2A54" w:rsidP="009F2A54">
            <w:pPr>
              <w:rPr>
                <w:bCs/>
              </w:rPr>
            </w:pPr>
            <w:r w:rsidRPr="009F2A54">
              <w:rPr>
                <w:rFonts w:hint="eastAsia"/>
                <w:bCs/>
              </w:rPr>
              <w:t>例如</w:t>
            </w:r>
            <w:r w:rsidRPr="009F2A54">
              <w:rPr>
                <w:rFonts w:hint="eastAsia"/>
                <w:bCs/>
              </w:rPr>
              <w:t xml:space="preserve">: </w:t>
            </w:r>
            <w:r w:rsidRPr="009F2A54">
              <w:rPr>
                <w:rFonts w:hint="eastAsia"/>
                <w:bCs/>
              </w:rPr>
              <w:t>不須考慮</w:t>
            </w:r>
          </w:p>
        </w:tc>
        <w:tc>
          <w:tcPr>
            <w:tcW w:w="3675" w:type="dxa"/>
            <w:vAlign w:val="center"/>
          </w:tcPr>
          <w:p w14:paraId="51869E27"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幫浦和</w:t>
            </w:r>
            <w:proofErr w:type="gramStart"/>
            <w:r w:rsidRPr="009F2A54">
              <w:rPr>
                <w:rFonts w:hint="eastAsia"/>
              </w:rPr>
              <w:t>集液罐置</w:t>
            </w:r>
            <w:proofErr w:type="gramEnd"/>
            <w:r w:rsidRPr="009F2A54">
              <w:rPr>
                <w:rFonts w:hint="eastAsia"/>
              </w:rPr>
              <w:t>於手術房中之無菌區域外圍</w:t>
            </w:r>
            <w:r w:rsidRPr="009F2A54">
              <w:t xml:space="preserve">  </w:t>
            </w:r>
          </w:p>
          <w:p w14:paraId="346E2233" w14:textId="77777777" w:rsidR="009F2A54" w:rsidRPr="009F2A54" w:rsidRDefault="009F2A54" w:rsidP="009F2A54"/>
          <w:p w14:paraId="0022C4D0" w14:textId="77777777" w:rsidR="009F2A54" w:rsidRPr="009F2A54" w:rsidRDefault="009F2A54" w:rsidP="009F2A54">
            <w:r w:rsidRPr="009F2A54">
              <w:rPr>
                <w:rFonts w:hint="eastAsia"/>
              </w:rPr>
              <w:t>例如</w:t>
            </w:r>
            <w:r w:rsidRPr="009F2A54">
              <w:rPr>
                <w:rFonts w:hint="eastAsia"/>
              </w:rPr>
              <w:t xml:space="preserve">: </w:t>
            </w:r>
            <w:r w:rsidRPr="009F2A54">
              <w:rPr>
                <w:rFonts w:hint="eastAsia"/>
              </w:rPr>
              <w:t>使用者預期對自己的設備進行滅菌。</w:t>
            </w:r>
          </w:p>
        </w:tc>
        <w:tc>
          <w:tcPr>
            <w:tcW w:w="3858" w:type="dxa"/>
            <w:vAlign w:val="center"/>
          </w:tcPr>
          <w:p w14:paraId="50E52193" w14:textId="77777777" w:rsidR="009F2A54" w:rsidRPr="009F2A54" w:rsidRDefault="009F2A54" w:rsidP="009F2A54">
            <w:r w:rsidRPr="009F2A54">
              <w:rPr>
                <w:rFonts w:hint="eastAsia"/>
              </w:rPr>
              <w:t>競爭分析</w:t>
            </w:r>
            <w:r w:rsidRPr="009F2A54">
              <w:rPr>
                <w:rFonts w:hint="eastAsia"/>
              </w:rPr>
              <w:t>(CA)</w:t>
            </w:r>
          </w:p>
        </w:tc>
      </w:tr>
      <w:tr w:rsidR="009F2A54" w:rsidRPr="009F2A54" w14:paraId="77164B91" w14:textId="77777777" w:rsidTr="00AF6A01">
        <w:trPr>
          <w:cantSplit/>
        </w:trPr>
        <w:tc>
          <w:tcPr>
            <w:tcW w:w="1233" w:type="dxa"/>
            <w:vAlign w:val="center"/>
          </w:tcPr>
          <w:p w14:paraId="70912EE6" w14:textId="77777777" w:rsidR="009F2A54" w:rsidRPr="009F2A54" w:rsidRDefault="009F2A54" w:rsidP="009F2A54">
            <w:pPr>
              <w:tabs>
                <w:tab w:val="num" w:pos="576"/>
              </w:tabs>
              <w:rPr>
                <w:b/>
              </w:rPr>
            </w:pPr>
            <w:bookmarkStart w:id="30" w:name="_Toc258595031"/>
            <w:bookmarkStart w:id="31" w:name="_Toc261612250"/>
            <w:bookmarkStart w:id="32" w:name="_Toc258595032"/>
            <w:bookmarkStart w:id="33" w:name="_Toc261612251"/>
            <w:bookmarkStart w:id="34" w:name="_Toc503541895"/>
            <w:bookmarkStart w:id="35" w:name="_Toc503542219"/>
            <w:bookmarkEnd w:id="30"/>
            <w:bookmarkEnd w:id="31"/>
            <w:bookmarkEnd w:id="32"/>
            <w:bookmarkEnd w:id="33"/>
            <w:bookmarkEnd w:id="34"/>
            <w:bookmarkEnd w:id="35"/>
          </w:p>
        </w:tc>
        <w:tc>
          <w:tcPr>
            <w:tcW w:w="2381" w:type="dxa"/>
            <w:vAlign w:val="center"/>
          </w:tcPr>
          <w:p w14:paraId="0CC1194E" w14:textId="77777777" w:rsidR="009F2A54" w:rsidRPr="009F2A54" w:rsidRDefault="009F2A54" w:rsidP="009F2A54">
            <w:pPr>
              <w:rPr>
                <w:b/>
              </w:rPr>
            </w:pPr>
            <w:r w:rsidRPr="009F2A54">
              <w:rPr>
                <w:rFonts w:hint="eastAsia"/>
                <w:b/>
              </w:rPr>
              <w:t>例如</w:t>
            </w:r>
            <w:r w:rsidRPr="009F2A54">
              <w:rPr>
                <w:rFonts w:hint="eastAsia"/>
                <w:b/>
              </w:rPr>
              <w:t>:</w:t>
            </w:r>
            <w:r w:rsidRPr="009F2A54">
              <w:rPr>
                <w:rFonts w:hint="eastAsia"/>
                <w:b/>
              </w:rPr>
              <w:t>包裝</w:t>
            </w:r>
            <w:r w:rsidRPr="009F2A54">
              <w:rPr>
                <w:rFonts w:hint="eastAsia"/>
                <w:b/>
              </w:rPr>
              <w:t>(</w:t>
            </w:r>
            <w:r w:rsidRPr="009F2A54">
              <w:rPr>
                <w:b/>
              </w:rPr>
              <w:t>Packaging</w:t>
            </w:r>
            <w:r w:rsidRPr="009F2A54">
              <w:rPr>
                <w:rFonts w:hint="eastAsia"/>
                <w:b/>
              </w:rPr>
              <w:t>)</w:t>
            </w:r>
          </w:p>
        </w:tc>
        <w:tc>
          <w:tcPr>
            <w:tcW w:w="4157" w:type="dxa"/>
            <w:vAlign w:val="center"/>
          </w:tcPr>
          <w:p w14:paraId="66F48BFE" w14:textId="77777777" w:rsidR="009F2A54" w:rsidRPr="009F2A54" w:rsidRDefault="009F2A54" w:rsidP="009F2A54">
            <w:r w:rsidRPr="009F2A54">
              <w:rPr>
                <w:rFonts w:hint="eastAsia"/>
                <w:bCs/>
              </w:rPr>
              <w:t>例如</w:t>
            </w:r>
            <w:r w:rsidRPr="009F2A54">
              <w:rPr>
                <w:rFonts w:hint="eastAsia"/>
                <w:b/>
              </w:rPr>
              <w:t xml:space="preserve">: </w:t>
            </w:r>
            <w:r w:rsidRPr="009F2A54">
              <w:rPr>
                <w:rFonts w:hint="eastAsia"/>
              </w:rPr>
              <w:t>設備包裝必須足夠堅固，才能承受一般的運輸及環境衝擊下，不會導致損傷。</w:t>
            </w:r>
          </w:p>
        </w:tc>
        <w:tc>
          <w:tcPr>
            <w:tcW w:w="3675" w:type="dxa"/>
            <w:vAlign w:val="center"/>
          </w:tcPr>
          <w:p w14:paraId="4EAB7420" w14:textId="77777777" w:rsidR="009F2A54" w:rsidRPr="009F2A54" w:rsidRDefault="009F2A54" w:rsidP="009F2A54">
            <w:r w:rsidRPr="009F2A54">
              <w:rPr>
                <w:rFonts w:hint="eastAsia"/>
                <w:bCs/>
              </w:rPr>
              <w:t>例如</w:t>
            </w:r>
            <w:r w:rsidRPr="009F2A54">
              <w:rPr>
                <w:rFonts w:hint="eastAsia"/>
                <w:b/>
              </w:rPr>
              <w:t xml:space="preserve">: </w:t>
            </w:r>
            <w:r w:rsidRPr="009F2A54">
              <w:rPr>
                <w:rFonts w:hint="eastAsia"/>
              </w:rPr>
              <w:t>設備將使用標準快遞方法運送給使用者。</w:t>
            </w:r>
          </w:p>
        </w:tc>
        <w:tc>
          <w:tcPr>
            <w:tcW w:w="3858" w:type="dxa"/>
            <w:vAlign w:val="center"/>
          </w:tcPr>
          <w:p w14:paraId="2292DC33" w14:textId="77777777" w:rsidR="009F2A54" w:rsidRPr="009F2A54" w:rsidRDefault="009F2A54" w:rsidP="009F2A54">
            <w:r w:rsidRPr="009F2A54">
              <w:rPr>
                <w:rFonts w:hint="eastAsia"/>
              </w:rPr>
              <w:t>醫師回饋</w:t>
            </w:r>
            <w:r w:rsidRPr="009F2A54">
              <w:rPr>
                <w:rFonts w:hint="eastAsia"/>
              </w:rPr>
              <w:t xml:space="preserve">(PF), </w:t>
            </w:r>
            <w:r w:rsidRPr="009F2A54">
              <w:rPr>
                <w:rFonts w:hint="eastAsia"/>
              </w:rPr>
              <w:t>競爭分析</w:t>
            </w:r>
            <w:r w:rsidRPr="009F2A54">
              <w:rPr>
                <w:rFonts w:hint="eastAsia"/>
              </w:rPr>
              <w:t>(CA)</w:t>
            </w:r>
          </w:p>
        </w:tc>
      </w:tr>
      <w:tr w:rsidR="009F2A54" w:rsidRPr="009F2A54" w14:paraId="1A990343" w14:textId="77777777" w:rsidTr="00AF6A01">
        <w:trPr>
          <w:cantSplit/>
        </w:trPr>
        <w:tc>
          <w:tcPr>
            <w:tcW w:w="1233" w:type="dxa"/>
            <w:vAlign w:val="center"/>
          </w:tcPr>
          <w:p w14:paraId="2D5DFEFA" w14:textId="77777777" w:rsidR="009F2A54" w:rsidRPr="009F2A54" w:rsidRDefault="009F2A54" w:rsidP="009F2A54">
            <w:pPr>
              <w:tabs>
                <w:tab w:val="num" w:pos="576"/>
              </w:tabs>
              <w:rPr>
                <w:b/>
              </w:rPr>
            </w:pPr>
            <w:bookmarkStart w:id="36" w:name="_Toc258595033"/>
            <w:bookmarkStart w:id="37" w:name="_Toc261612252"/>
            <w:bookmarkStart w:id="38" w:name="_Toc503541896"/>
            <w:bookmarkStart w:id="39" w:name="_Toc503542220"/>
            <w:bookmarkEnd w:id="36"/>
            <w:bookmarkEnd w:id="37"/>
            <w:bookmarkEnd w:id="38"/>
            <w:bookmarkEnd w:id="39"/>
          </w:p>
        </w:tc>
        <w:tc>
          <w:tcPr>
            <w:tcW w:w="2381" w:type="dxa"/>
            <w:vAlign w:val="center"/>
          </w:tcPr>
          <w:p w14:paraId="0A0B75B2" w14:textId="77777777" w:rsidR="009F2A54" w:rsidRPr="009F2A54" w:rsidRDefault="009F2A54" w:rsidP="009F2A54">
            <w:pPr>
              <w:rPr>
                <w:b/>
              </w:rPr>
            </w:pPr>
            <w:r w:rsidRPr="009F2A54">
              <w:rPr>
                <w:rFonts w:hint="eastAsia"/>
                <w:b/>
              </w:rPr>
              <w:t>例如</w:t>
            </w:r>
            <w:r w:rsidRPr="009F2A54">
              <w:rPr>
                <w:rFonts w:hint="eastAsia"/>
                <w:b/>
              </w:rPr>
              <w:t>:</w:t>
            </w:r>
            <w:r w:rsidRPr="009F2A54">
              <w:rPr>
                <w:rFonts w:hint="eastAsia"/>
                <w:b/>
              </w:rPr>
              <w:t>標示</w:t>
            </w:r>
            <w:r w:rsidRPr="009F2A54">
              <w:rPr>
                <w:rFonts w:hint="eastAsia"/>
                <w:b/>
              </w:rPr>
              <w:t>(</w:t>
            </w:r>
            <w:r w:rsidRPr="009F2A54">
              <w:rPr>
                <w:b/>
              </w:rPr>
              <w:t>Labeling</w:t>
            </w:r>
            <w:r w:rsidRPr="009F2A54">
              <w:rPr>
                <w:rFonts w:hint="eastAsia"/>
                <w:b/>
              </w:rPr>
              <w:t>)</w:t>
            </w:r>
          </w:p>
        </w:tc>
        <w:tc>
          <w:tcPr>
            <w:tcW w:w="4157" w:type="dxa"/>
            <w:vAlign w:val="center"/>
          </w:tcPr>
          <w:p w14:paraId="74AEDBF8" w14:textId="77777777" w:rsidR="009F2A54" w:rsidRPr="009F2A54" w:rsidRDefault="009F2A54" w:rsidP="009F2A54">
            <w:r w:rsidRPr="009F2A54">
              <w:rPr>
                <w:rFonts w:hint="eastAsia"/>
                <w:bCs/>
              </w:rPr>
              <w:t>例如</w:t>
            </w:r>
            <w:r w:rsidRPr="009F2A54">
              <w:rPr>
                <w:rFonts w:hint="eastAsia"/>
                <w:bCs/>
              </w:rPr>
              <w:t xml:space="preserve">: </w:t>
            </w:r>
            <w:r w:rsidRPr="009F2A54">
              <w:rPr>
                <w:rFonts w:hint="eastAsia"/>
              </w:rPr>
              <w:t>設備標籤</w:t>
            </w:r>
            <w:r w:rsidRPr="009F2A54">
              <w:rPr>
                <w:rFonts w:hint="eastAsia"/>
              </w:rPr>
              <w:t>(IFU</w:t>
            </w:r>
            <w:r w:rsidRPr="009F2A54">
              <w:rPr>
                <w:rFonts w:hint="eastAsia"/>
              </w:rPr>
              <w:t>和產品</w:t>
            </w:r>
            <w:r w:rsidRPr="009F2A54">
              <w:rPr>
                <w:rFonts w:hint="eastAsia"/>
              </w:rPr>
              <w:t>/</w:t>
            </w:r>
            <w:r w:rsidRPr="009F2A54">
              <w:rPr>
                <w:rFonts w:hint="eastAsia"/>
              </w:rPr>
              <w:t>包裝標籤</w:t>
            </w:r>
            <w:r w:rsidRPr="009F2A54">
              <w:rPr>
                <w:rFonts w:hint="eastAsia"/>
              </w:rPr>
              <w:t>)</w:t>
            </w:r>
            <w:r w:rsidRPr="009F2A54">
              <w:rPr>
                <w:rFonts w:hint="eastAsia"/>
              </w:rPr>
              <w:t>必須滿足目標市場的審批</w:t>
            </w:r>
            <w:r w:rsidRPr="009F2A54">
              <w:rPr>
                <w:rFonts w:hint="eastAsia"/>
              </w:rPr>
              <w:t>/</w:t>
            </w:r>
            <w:r w:rsidRPr="009F2A54">
              <w:rPr>
                <w:rFonts w:hint="eastAsia"/>
              </w:rPr>
              <w:t>清關和商業化的所有要求。</w:t>
            </w:r>
          </w:p>
        </w:tc>
        <w:tc>
          <w:tcPr>
            <w:tcW w:w="3675" w:type="dxa"/>
            <w:vAlign w:val="center"/>
          </w:tcPr>
          <w:p w14:paraId="73399CAC" w14:textId="77777777" w:rsidR="009F2A54" w:rsidRPr="009F2A54" w:rsidRDefault="009F2A54" w:rsidP="009F2A54">
            <w:r w:rsidRPr="009F2A54">
              <w:rPr>
                <w:rFonts w:hint="eastAsia"/>
                <w:bCs/>
              </w:rPr>
              <w:t>例如</w:t>
            </w:r>
            <w:r w:rsidRPr="009F2A54">
              <w:rPr>
                <w:rFonts w:hint="eastAsia"/>
                <w:b/>
              </w:rPr>
              <w:t xml:space="preserve">: </w:t>
            </w:r>
            <w:r w:rsidRPr="009F2A54">
              <w:rPr>
                <w:rFonts w:hint="eastAsia"/>
              </w:rPr>
              <w:t>產品分銷時，需要獲得主管機關對於標籤的監管</w:t>
            </w:r>
            <w:r w:rsidRPr="009F2A54">
              <w:rPr>
                <w:rFonts w:hint="eastAsia"/>
              </w:rPr>
              <w:t>/</w:t>
            </w:r>
            <w:r w:rsidRPr="009F2A54">
              <w:rPr>
                <w:rFonts w:hint="eastAsia"/>
              </w:rPr>
              <w:t>批准，方能銷售。</w:t>
            </w:r>
          </w:p>
        </w:tc>
        <w:tc>
          <w:tcPr>
            <w:tcW w:w="3858" w:type="dxa"/>
            <w:vAlign w:val="center"/>
          </w:tcPr>
          <w:p w14:paraId="043C5BC3" w14:textId="77777777" w:rsidR="009F2A54" w:rsidRPr="009F2A54" w:rsidRDefault="009F2A54" w:rsidP="009F2A54">
            <w:r w:rsidRPr="009F2A54">
              <w:rPr>
                <w:rFonts w:hint="eastAsia"/>
              </w:rPr>
              <w:t>競爭分析</w:t>
            </w:r>
            <w:r w:rsidRPr="009F2A54">
              <w:rPr>
                <w:rFonts w:hint="eastAsia"/>
              </w:rPr>
              <w:t>(CA)</w:t>
            </w:r>
          </w:p>
        </w:tc>
      </w:tr>
      <w:tr w:rsidR="009F2A54" w:rsidRPr="009F2A54" w14:paraId="495393D7" w14:textId="77777777" w:rsidTr="009F2A54">
        <w:trPr>
          <w:cantSplit/>
          <w:trHeight w:val="2789"/>
        </w:trPr>
        <w:tc>
          <w:tcPr>
            <w:tcW w:w="1233" w:type="dxa"/>
            <w:vAlign w:val="center"/>
          </w:tcPr>
          <w:p w14:paraId="7B1ED663" w14:textId="77777777" w:rsidR="009F2A54" w:rsidRPr="009F2A54" w:rsidRDefault="009F2A54" w:rsidP="009F2A54">
            <w:pPr>
              <w:tabs>
                <w:tab w:val="num" w:pos="576"/>
              </w:tabs>
              <w:rPr>
                <w:b/>
              </w:rPr>
            </w:pPr>
            <w:bookmarkStart w:id="40" w:name="_Toc258595034"/>
            <w:bookmarkStart w:id="41" w:name="_Toc261612253"/>
            <w:bookmarkStart w:id="42" w:name="_Toc503541897"/>
            <w:bookmarkStart w:id="43" w:name="_Toc503542221"/>
            <w:bookmarkEnd w:id="40"/>
            <w:bookmarkEnd w:id="41"/>
            <w:bookmarkEnd w:id="42"/>
            <w:bookmarkEnd w:id="43"/>
          </w:p>
        </w:tc>
        <w:tc>
          <w:tcPr>
            <w:tcW w:w="2381" w:type="dxa"/>
            <w:vAlign w:val="center"/>
          </w:tcPr>
          <w:p w14:paraId="691384E1" w14:textId="77777777" w:rsidR="009F2A54" w:rsidRPr="009F2A54" w:rsidRDefault="009F2A54" w:rsidP="009F2A54">
            <w:pPr>
              <w:rPr>
                <w:b/>
              </w:rPr>
            </w:pPr>
            <w:r w:rsidRPr="009F2A54">
              <w:rPr>
                <w:rFonts w:hint="eastAsia"/>
                <w:b/>
              </w:rPr>
              <w:t>例如</w:t>
            </w:r>
            <w:r w:rsidRPr="009F2A54">
              <w:rPr>
                <w:rFonts w:hint="eastAsia"/>
                <w:b/>
              </w:rPr>
              <w:t xml:space="preserve">: </w:t>
            </w:r>
            <w:r w:rsidRPr="009F2A54">
              <w:rPr>
                <w:rFonts w:hint="eastAsia"/>
                <w:b/>
              </w:rPr>
              <w:t>使用生命週期</w:t>
            </w:r>
            <w:r w:rsidRPr="009F2A54">
              <w:rPr>
                <w:rFonts w:hint="eastAsia"/>
                <w:b/>
              </w:rPr>
              <w:t>(</w:t>
            </w:r>
            <w:r w:rsidRPr="009F2A54">
              <w:rPr>
                <w:b/>
              </w:rPr>
              <w:t>Service Life</w:t>
            </w:r>
            <w:r w:rsidRPr="009F2A54">
              <w:rPr>
                <w:rFonts w:hint="eastAsia"/>
                <w:b/>
              </w:rPr>
              <w:t>)</w:t>
            </w:r>
          </w:p>
        </w:tc>
        <w:tc>
          <w:tcPr>
            <w:tcW w:w="4157" w:type="dxa"/>
            <w:vAlign w:val="center"/>
          </w:tcPr>
          <w:p w14:paraId="2CDDA1C0" w14:textId="77777777" w:rsidR="009F2A54" w:rsidRPr="009F2A54" w:rsidRDefault="009F2A54" w:rsidP="009F2A54">
            <w:r w:rsidRPr="009F2A54">
              <w:rPr>
                <w:rFonts w:hint="eastAsia"/>
                <w:bCs/>
              </w:rPr>
              <w:t>例如</w:t>
            </w:r>
            <w:r w:rsidRPr="009F2A54">
              <w:rPr>
                <w:rFonts w:hint="eastAsia"/>
                <w:b/>
              </w:rPr>
              <w:t xml:space="preserve">: </w:t>
            </w:r>
            <w:r w:rsidRPr="009F2A54">
              <w:rPr>
                <w:rFonts w:hint="eastAsia"/>
              </w:rPr>
              <w:t>幫浦的最小使用壽命為</w:t>
            </w:r>
            <w:r w:rsidRPr="009F2A54">
              <w:rPr>
                <w:rFonts w:hint="eastAsia"/>
              </w:rPr>
              <w:t xml:space="preserve"> </w:t>
            </w:r>
            <w:r w:rsidRPr="009F2A54">
              <w:t>10</w:t>
            </w:r>
            <w:r w:rsidRPr="009F2A54">
              <w:rPr>
                <w:rFonts w:hint="eastAsia"/>
              </w:rPr>
              <w:t xml:space="preserve">00 </w:t>
            </w:r>
            <w:r w:rsidRPr="009F2A54">
              <w:rPr>
                <w:rFonts w:hint="eastAsia"/>
              </w:rPr>
              <w:t>小時。</w:t>
            </w:r>
          </w:p>
        </w:tc>
        <w:tc>
          <w:tcPr>
            <w:tcW w:w="3675" w:type="dxa"/>
            <w:vAlign w:val="center"/>
          </w:tcPr>
          <w:p w14:paraId="4D931FCF" w14:textId="77777777" w:rsidR="009F2A54" w:rsidRPr="009F2A54" w:rsidRDefault="009F2A54" w:rsidP="009F2A54">
            <w:r w:rsidRPr="009F2A54">
              <w:rPr>
                <w:rFonts w:hint="eastAsia"/>
                <w:bCs/>
              </w:rPr>
              <w:t>例如</w:t>
            </w:r>
            <w:r w:rsidRPr="009F2A54">
              <w:rPr>
                <w:rFonts w:hint="eastAsia"/>
                <w:b/>
              </w:rPr>
              <w:t xml:space="preserve">: </w:t>
            </w:r>
            <w:r w:rsidRPr="009F2A54">
              <w:rPr>
                <w:rFonts w:hint="eastAsia"/>
              </w:rPr>
              <w:t>使用者希望能夠在需要更換幫浦之前，能夠使用治療足夠的病患數量。</w:t>
            </w:r>
          </w:p>
          <w:p w14:paraId="203838F8" w14:textId="77777777" w:rsidR="009F2A54" w:rsidRPr="009F2A54" w:rsidRDefault="009F2A54" w:rsidP="009F2A54"/>
          <w:p w14:paraId="27EE43BC" w14:textId="77777777" w:rsidR="009F2A54" w:rsidRPr="009F2A54" w:rsidRDefault="009F2A54" w:rsidP="009F2A54">
            <w:r w:rsidRPr="009F2A54">
              <w:rPr>
                <w:rFonts w:hint="eastAsia"/>
                <w:bCs/>
              </w:rPr>
              <w:t>例如</w:t>
            </w:r>
            <w:r w:rsidRPr="009F2A54">
              <w:rPr>
                <w:rFonts w:hint="eastAsia"/>
                <w:b/>
              </w:rPr>
              <w:t xml:space="preserve">: </w:t>
            </w:r>
            <w:r w:rsidRPr="009F2A54">
              <w:rPr>
                <w:rFonts w:hint="eastAsia"/>
              </w:rPr>
              <w:t>市場上最具競爭力的競爭產品最低的使用壽命為</w:t>
            </w:r>
            <w:r w:rsidRPr="009F2A54">
              <w:rPr>
                <w:rFonts w:hint="eastAsia"/>
              </w:rPr>
              <w:t xml:space="preserve"> </w:t>
            </w:r>
            <w:r w:rsidRPr="009F2A54">
              <w:t>1000</w:t>
            </w:r>
            <w:r w:rsidRPr="009F2A54">
              <w:rPr>
                <w:rFonts w:hint="eastAsia"/>
              </w:rPr>
              <w:t>小時。</w:t>
            </w:r>
          </w:p>
        </w:tc>
        <w:tc>
          <w:tcPr>
            <w:tcW w:w="3858" w:type="dxa"/>
            <w:vAlign w:val="center"/>
          </w:tcPr>
          <w:p w14:paraId="7AA93B44" w14:textId="77777777" w:rsidR="009F2A54" w:rsidRPr="009F2A54" w:rsidRDefault="009F2A54" w:rsidP="009F2A54">
            <w:r w:rsidRPr="009F2A54">
              <w:rPr>
                <w:rFonts w:hint="eastAsia"/>
              </w:rPr>
              <w:t>醫師回饋</w:t>
            </w:r>
            <w:r w:rsidRPr="009F2A54">
              <w:rPr>
                <w:rFonts w:hint="eastAsia"/>
              </w:rPr>
              <w:t xml:space="preserve">(PF), </w:t>
            </w:r>
            <w:r w:rsidRPr="009F2A54">
              <w:rPr>
                <w:rFonts w:hint="eastAsia"/>
              </w:rPr>
              <w:t>競爭分析</w:t>
            </w:r>
            <w:r w:rsidRPr="009F2A54">
              <w:rPr>
                <w:rFonts w:hint="eastAsia"/>
              </w:rPr>
              <w:t>(CA)</w:t>
            </w:r>
          </w:p>
        </w:tc>
      </w:tr>
      <w:tr w:rsidR="009F2A54" w:rsidRPr="009F2A54" w14:paraId="6331D2D8" w14:textId="77777777" w:rsidTr="00AF6A01">
        <w:trPr>
          <w:cantSplit/>
        </w:trPr>
        <w:tc>
          <w:tcPr>
            <w:tcW w:w="1233" w:type="dxa"/>
            <w:vAlign w:val="center"/>
          </w:tcPr>
          <w:p w14:paraId="265B8DED" w14:textId="77777777" w:rsidR="009F2A54" w:rsidRPr="009F2A54" w:rsidRDefault="009F2A54" w:rsidP="009F2A54">
            <w:pPr>
              <w:tabs>
                <w:tab w:val="num" w:pos="576"/>
              </w:tabs>
              <w:rPr>
                <w:b/>
              </w:rPr>
            </w:pPr>
            <w:bookmarkStart w:id="44" w:name="_Toc258595035"/>
            <w:bookmarkStart w:id="45" w:name="_Toc261612254"/>
            <w:bookmarkStart w:id="46" w:name="_Toc503541898"/>
            <w:bookmarkStart w:id="47" w:name="_Toc503542222"/>
            <w:bookmarkEnd w:id="44"/>
            <w:bookmarkEnd w:id="45"/>
            <w:bookmarkEnd w:id="46"/>
            <w:bookmarkEnd w:id="47"/>
          </w:p>
        </w:tc>
        <w:tc>
          <w:tcPr>
            <w:tcW w:w="2381" w:type="dxa"/>
            <w:vAlign w:val="center"/>
          </w:tcPr>
          <w:p w14:paraId="21608960" w14:textId="77777777" w:rsidR="009F2A54" w:rsidRPr="009F2A54" w:rsidRDefault="009F2A54" w:rsidP="009F2A54">
            <w:pPr>
              <w:rPr>
                <w:b/>
              </w:rPr>
            </w:pPr>
            <w:r w:rsidRPr="009F2A54">
              <w:rPr>
                <w:rFonts w:hint="eastAsia"/>
                <w:b/>
              </w:rPr>
              <w:t>例如</w:t>
            </w:r>
            <w:r w:rsidRPr="009F2A54">
              <w:rPr>
                <w:rFonts w:hint="eastAsia"/>
                <w:b/>
              </w:rPr>
              <w:t xml:space="preserve">: </w:t>
            </w:r>
            <w:r w:rsidRPr="009F2A54">
              <w:rPr>
                <w:rFonts w:hint="eastAsia"/>
                <w:b/>
              </w:rPr>
              <w:t>保存期限</w:t>
            </w:r>
            <w:r w:rsidRPr="009F2A54">
              <w:rPr>
                <w:rFonts w:hint="eastAsia"/>
                <w:b/>
              </w:rPr>
              <w:t>(</w:t>
            </w:r>
            <w:r w:rsidRPr="009F2A54">
              <w:rPr>
                <w:b/>
              </w:rPr>
              <w:t>Shelf Life</w:t>
            </w:r>
            <w:r w:rsidRPr="009F2A54">
              <w:rPr>
                <w:rFonts w:hint="eastAsia"/>
                <w:b/>
              </w:rPr>
              <w:t>)</w:t>
            </w:r>
          </w:p>
        </w:tc>
        <w:tc>
          <w:tcPr>
            <w:tcW w:w="4157" w:type="dxa"/>
            <w:vAlign w:val="center"/>
          </w:tcPr>
          <w:p w14:paraId="0F82FE45" w14:textId="77777777" w:rsidR="009F2A54" w:rsidRPr="009F2A54" w:rsidRDefault="009F2A54" w:rsidP="009F2A54">
            <w:r w:rsidRPr="009F2A54">
              <w:rPr>
                <w:rFonts w:hint="eastAsia"/>
                <w:bCs/>
              </w:rPr>
              <w:t>例如</w:t>
            </w:r>
            <w:r w:rsidRPr="009F2A54">
              <w:rPr>
                <w:rFonts w:hint="eastAsia"/>
                <w:b/>
              </w:rPr>
              <w:t xml:space="preserve">: </w:t>
            </w:r>
            <w:r w:rsidRPr="009F2A54">
              <w:rPr>
                <w:rFonts w:hint="eastAsia"/>
              </w:rPr>
              <w:t>產品上市後，</w:t>
            </w:r>
            <w:proofErr w:type="gramStart"/>
            <w:r w:rsidRPr="009F2A54">
              <w:rPr>
                <w:rFonts w:hint="eastAsia"/>
              </w:rPr>
              <w:t>集液罐</w:t>
            </w:r>
            <w:proofErr w:type="gramEnd"/>
            <w:r w:rsidRPr="009F2A54">
              <w:rPr>
                <w:rFonts w:hint="eastAsia"/>
              </w:rPr>
              <w:t>必須具備</w:t>
            </w:r>
            <w:r w:rsidRPr="009F2A54">
              <w:rPr>
                <w:rFonts w:hint="eastAsia"/>
              </w:rPr>
              <w:t xml:space="preserve">24 </w:t>
            </w:r>
            <w:proofErr w:type="gramStart"/>
            <w:r w:rsidRPr="009F2A54">
              <w:rPr>
                <w:rFonts w:hint="eastAsia"/>
              </w:rPr>
              <w:t>個</w:t>
            </w:r>
            <w:proofErr w:type="gramEnd"/>
            <w:r w:rsidRPr="009F2A54">
              <w:rPr>
                <w:rFonts w:hint="eastAsia"/>
              </w:rPr>
              <w:t>月或更長的保存期限。</w:t>
            </w:r>
          </w:p>
        </w:tc>
        <w:tc>
          <w:tcPr>
            <w:tcW w:w="3675" w:type="dxa"/>
            <w:vAlign w:val="center"/>
          </w:tcPr>
          <w:p w14:paraId="2F61611A" w14:textId="77777777" w:rsidR="009F2A54" w:rsidRPr="009F2A54" w:rsidRDefault="009F2A54" w:rsidP="009F2A54">
            <w:r w:rsidRPr="009F2A54">
              <w:rPr>
                <w:rFonts w:hint="eastAsia"/>
                <w:bCs/>
              </w:rPr>
              <w:t>例如</w:t>
            </w:r>
            <w:r w:rsidRPr="009F2A54">
              <w:rPr>
                <w:rFonts w:hint="eastAsia"/>
                <w:b/>
              </w:rPr>
              <w:t xml:space="preserve">: </w:t>
            </w:r>
            <w:r w:rsidRPr="009F2A54">
              <w:rPr>
                <w:rFonts w:hint="eastAsia"/>
              </w:rPr>
              <w:t>醫師或醫院收到商品後不見得會馬上進行臨床應用；有些醫院不採購即將過期或只有一年以下保存期限的產品。因此，較長的保存期限，可使產品有較大的商業應用與銷售的靈活性。</w:t>
            </w:r>
          </w:p>
        </w:tc>
        <w:tc>
          <w:tcPr>
            <w:tcW w:w="3858" w:type="dxa"/>
            <w:vAlign w:val="center"/>
          </w:tcPr>
          <w:p w14:paraId="45D6F996" w14:textId="77777777" w:rsidR="009F2A54" w:rsidRPr="009F2A54" w:rsidRDefault="009F2A54" w:rsidP="009F2A54">
            <w:r w:rsidRPr="009F2A54">
              <w:rPr>
                <w:rFonts w:hint="eastAsia"/>
              </w:rPr>
              <w:t>競爭分析</w:t>
            </w:r>
            <w:r w:rsidRPr="009F2A54">
              <w:rPr>
                <w:rFonts w:hint="eastAsia"/>
              </w:rPr>
              <w:t>(CA)</w:t>
            </w:r>
          </w:p>
        </w:tc>
      </w:tr>
      <w:tr w:rsidR="009F2A54" w:rsidRPr="009F2A54" w14:paraId="0A698B8F" w14:textId="77777777" w:rsidTr="00AF6A01">
        <w:trPr>
          <w:cantSplit/>
        </w:trPr>
        <w:tc>
          <w:tcPr>
            <w:tcW w:w="1233" w:type="dxa"/>
            <w:vAlign w:val="center"/>
          </w:tcPr>
          <w:p w14:paraId="0972A321" w14:textId="77777777" w:rsidR="009F2A54" w:rsidRPr="009F2A54" w:rsidRDefault="009F2A54" w:rsidP="009F2A54">
            <w:pPr>
              <w:tabs>
                <w:tab w:val="num" w:pos="576"/>
              </w:tabs>
              <w:rPr>
                <w:b/>
              </w:rPr>
            </w:pPr>
            <w:bookmarkStart w:id="48" w:name="_Toc503541899"/>
            <w:bookmarkStart w:id="49" w:name="_Toc503542223"/>
            <w:bookmarkEnd w:id="48"/>
            <w:bookmarkEnd w:id="49"/>
          </w:p>
        </w:tc>
        <w:tc>
          <w:tcPr>
            <w:tcW w:w="2381" w:type="dxa"/>
          </w:tcPr>
          <w:p w14:paraId="0DE8E9BB" w14:textId="77777777" w:rsidR="009F2A54" w:rsidRPr="009F2A54" w:rsidRDefault="009F2A54" w:rsidP="009F2A54">
            <w:pPr>
              <w:rPr>
                <w:b/>
              </w:rPr>
            </w:pPr>
            <w:r w:rsidRPr="009F2A54">
              <w:rPr>
                <w:rFonts w:hint="eastAsia"/>
                <w:b/>
              </w:rPr>
              <w:t>例如</w:t>
            </w:r>
            <w:r w:rsidRPr="009F2A54">
              <w:rPr>
                <w:rFonts w:hint="eastAsia"/>
                <w:b/>
              </w:rPr>
              <w:t>:</w:t>
            </w:r>
            <w:r w:rsidRPr="009F2A54">
              <w:rPr>
                <w:rFonts w:hint="eastAsia"/>
              </w:rPr>
              <w:t xml:space="preserve"> </w:t>
            </w:r>
            <w:proofErr w:type="gramStart"/>
            <w:r w:rsidRPr="009F2A54">
              <w:rPr>
                <w:rFonts w:hint="eastAsia"/>
                <w:b/>
              </w:rPr>
              <w:t>骨柱採集</w:t>
            </w:r>
            <w:proofErr w:type="gramEnd"/>
            <w:r w:rsidRPr="009F2A54">
              <w:rPr>
                <w:rFonts w:hint="eastAsia"/>
                <w:b/>
              </w:rPr>
              <w:t>器之直徑</w:t>
            </w:r>
          </w:p>
        </w:tc>
        <w:tc>
          <w:tcPr>
            <w:tcW w:w="4157" w:type="dxa"/>
          </w:tcPr>
          <w:p w14:paraId="3B5B5C03" w14:textId="77777777" w:rsidR="009F2A54" w:rsidRPr="009F2A54" w:rsidRDefault="009F2A54" w:rsidP="009F2A54">
            <w:r w:rsidRPr="009F2A54">
              <w:rPr>
                <w:rFonts w:hint="eastAsia"/>
              </w:rPr>
              <w:t>例如</w:t>
            </w:r>
            <w:r w:rsidRPr="009F2A54">
              <w:rPr>
                <w:rFonts w:hint="eastAsia"/>
              </w:rPr>
              <w:t xml:space="preserve">: </w:t>
            </w:r>
            <w:proofErr w:type="gramStart"/>
            <w:r w:rsidRPr="009F2A54">
              <w:rPr>
                <w:rFonts w:hint="eastAsia"/>
              </w:rPr>
              <w:t>骨柱採集</w:t>
            </w:r>
            <w:proofErr w:type="gramEnd"/>
            <w:r w:rsidRPr="009F2A54">
              <w:rPr>
                <w:rFonts w:hint="eastAsia"/>
              </w:rPr>
              <w:t>套件必須能夠取得直徑約</w:t>
            </w:r>
            <w:r w:rsidRPr="009F2A54">
              <w:rPr>
                <w:rFonts w:hint="eastAsia"/>
              </w:rPr>
              <w:t xml:space="preserve"> 1</w:t>
            </w:r>
            <w:r w:rsidRPr="009F2A54">
              <w:t>0</w:t>
            </w:r>
            <w:r w:rsidRPr="009F2A54">
              <w:rPr>
                <w:rFonts w:hint="eastAsia"/>
              </w:rPr>
              <w:t xml:space="preserve"> mm </w:t>
            </w:r>
            <w:proofErr w:type="gramStart"/>
            <w:r w:rsidRPr="009F2A54">
              <w:rPr>
                <w:rFonts w:hint="eastAsia"/>
              </w:rPr>
              <w:t>的骨柱</w:t>
            </w:r>
            <w:proofErr w:type="gramEnd"/>
            <w:r w:rsidRPr="009F2A54">
              <w:rPr>
                <w:rFonts w:hint="eastAsia"/>
              </w:rPr>
              <w:t>。</w:t>
            </w:r>
          </w:p>
          <w:p w14:paraId="3AE5B7F5" w14:textId="77777777" w:rsidR="009F2A54" w:rsidRPr="009F2A54" w:rsidRDefault="009F2A54" w:rsidP="009F2A54">
            <w:r w:rsidRPr="009F2A54">
              <w:rPr>
                <w:rFonts w:hint="eastAsia"/>
              </w:rPr>
              <w:t>在外科手術過程中，</w:t>
            </w:r>
            <w:proofErr w:type="gramStart"/>
            <w:r w:rsidRPr="009F2A54">
              <w:rPr>
                <w:rFonts w:hint="eastAsia"/>
              </w:rPr>
              <w:t>骨柱採集</w:t>
            </w:r>
            <w:proofErr w:type="gramEnd"/>
            <w:r w:rsidRPr="009F2A54">
              <w:rPr>
                <w:rFonts w:hint="eastAsia"/>
              </w:rPr>
              <w:t>套件必須能夠與關節鏡手術器械搭配。</w:t>
            </w:r>
          </w:p>
          <w:p w14:paraId="19CEF5D1" w14:textId="77777777" w:rsidR="009F2A54" w:rsidRPr="009F2A54" w:rsidRDefault="009F2A54" w:rsidP="009F2A54"/>
        </w:tc>
        <w:tc>
          <w:tcPr>
            <w:tcW w:w="3675" w:type="dxa"/>
          </w:tcPr>
          <w:p w14:paraId="33B9152A" w14:textId="77777777" w:rsidR="009F2A54" w:rsidRPr="009F2A54" w:rsidRDefault="009F2A54" w:rsidP="009F2A54">
            <w:r w:rsidRPr="009F2A54">
              <w:rPr>
                <w:rFonts w:hint="eastAsia"/>
                <w:bCs/>
              </w:rPr>
              <w:t>例如</w:t>
            </w:r>
            <w:r w:rsidRPr="009F2A54">
              <w:rPr>
                <w:rFonts w:hint="eastAsia"/>
                <w:b/>
              </w:rPr>
              <w:t>:</w:t>
            </w:r>
            <w:r w:rsidRPr="009F2A54">
              <w:rPr>
                <w:rFonts w:hint="eastAsia"/>
              </w:rPr>
              <w:t>根據關節面的弧度考量，直徑</w:t>
            </w:r>
            <w:r w:rsidRPr="009F2A54">
              <w:rPr>
                <w:rFonts w:hint="eastAsia"/>
              </w:rPr>
              <w:t>1</w:t>
            </w:r>
            <w:r w:rsidRPr="009F2A54">
              <w:t>0 mm</w:t>
            </w:r>
            <w:proofErr w:type="gramStart"/>
            <w:r w:rsidRPr="009F2A54">
              <w:rPr>
                <w:rFonts w:hint="eastAsia"/>
              </w:rPr>
              <w:t>的骨柱之</w:t>
            </w:r>
            <w:proofErr w:type="gramEnd"/>
            <w:r w:rsidRPr="009F2A54">
              <w:rPr>
                <w:rFonts w:hint="eastAsia"/>
              </w:rPr>
              <w:t>表面為弧度不大之平面。</w:t>
            </w:r>
          </w:p>
          <w:p w14:paraId="5E6DB59C" w14:textId="77777777" w:rsidR="009F2A54" w:rsidRPr="009F2A54" w:rsidRDefault="009F2A54" w:rsidP="009F2A54">
            <w:r w:rsidRPr="009F2A54">
              <w:rPr>
                <w:rFonts w:hint="eastAsia"/>
              </w:rPr>
              <w:t>此產品未來會搭配微創之關節鏡手術</w:t>
            </w:r>
          </w:p>
        </w:tc>
        <w:tc>
          <w:tcPr>
            <w:tcW w:w="3858" w:type="dxa"/>
          </w:tcPr>
          <w:p w14:paraId="31DD1B35" w14:textId="77777777" w:rsidR="009F2A54" w:rsidRPr="009F2A54" w:rsidRDefault="009F2A54" w:rsidP="009F2A54">
            <w:r w:rsidRPr="009F2A54">
              <w:rPr>
                <w:rFonts w:hint="eastAsia"/>
              </w:rPr>
              <w:t>醫師回饋</w:t>
            </w:r>
            <w:r w:rsidRPr="009F2A54">
              <w:rPr>
                <w:rFonts w:hint="eastAsia"/>
              </w:rPr>
              <w:t>(PF)</w:t>
            </w:r>
          </w:p>
        </w:tc>
      </w:tr>
      <w:tr w:rsidR="009F2A54" w:rsidRPr="009F2A54" w14:paraId="6614F69F" w14:textId="77777777" w:rsidTr="00AF6A01">
        <w:trPr>
          <w:cantSplit/>
        </w:trPr>
        <w:tc>
          <w:tcPr>
            <w:tcW w:w="1233" w:type="dxa"/>
            <w:vAlign w:val="center"/>
          </w:tcPr>
          <w:p w14:paraId="0E1BB57C" w14:textId="77777777" w:rsidR="009F2A54" w:rsidRPr="009F2A54" w:rsidRDefault="009F2A54" w:rsidP="009F2A54">
            <w:pPr>
              <w:tabs>
                <w:tab w:val="num" w:pos="576"/>
              </w:tabs>
              <w:rPr>
                <w:b/>
              </w:rPr>
            </w:pPr>
          </w:p>
        </w:tc>
        <w:tc>
          <w:tcPr>
            <w:tcW w:w="2381" w:type="dxa"/>
          </w:tcPr>
          <w:p w14:paraId="580E02EE" w14:textId="77777777" w:rsidR="009F2A54" w:rsidRPr="009F2A54" w:rsidRDefault="009F2A54" w:rsidP="009F2A54">
            <w:pPr>
              <w:rPr>
                <w:b/>
                <w:bCs/>
              </w:rPr>
            </w:pPr>
            <w:r w:rsidRPr="009F2A54">
              <w:rPr>
                <w:rFonts w:hint="eastAsia"/>
                <w:b/>
                <w:bCs/>
              </w:rPr>
              <w:t>例如</w:t>
            </w:r>
            <w:r w:rsidRPr="009F2A54">
              <w:rPr>
                <w:rFonts w:hint="eastAsia"/>
                <w:b/>
                <w:bCs/>
              </w:rPr>
              <w:t xml:space="preserve">: </w:t>
            </w:r>
            <w:proofErr w:type="gramStart"/>
            <w:r w:rsidRPr="009F2A54">
              <w:rPr>
                <w:rFonts w:hint="eastAsia"/>
                <w:b/>
                <w:bCs/>
              </w:rPr>
              <w:t>骨柱採集</w:t>
            </w:r>
            <w:proofErr w:type="gramEnd"/>
            <w:r w:rsidRPr="009F2A54">
              <w:rPr>
                <w:rFonts w:hint="eastAsia"/>
                <w:b/>
                <w:bCs/>
              </w:rPr>
              <w:t>器之深度</w:t>
            </w:r>
          </w:p>
        </w:tc>
        <w:tc>
          <w:tcPr>
            <w:tcW w:w="4157" w:type="dxa"/>
          </w:tcPr>
          <w:p w14:paraId="2C9336BC" w14:textId="77777777" w:rsidR="009F2A54" w:rsidRPr="009F2A54" w:rsidRDefault="009F2A54" w:rsidP="009F2A54">
            <w:r w:rsidRPr="009F2A54">
              <w:rPr>
                <w:rFonts w:hint="eastAsia"/>
              </w:rPr>
              <w:t>例如</w:t>
            </w:r>
            <w:r w:rsidRPr="009F2A54">
              <w:rPr>
                <w:rFonts w:hint="eastAsia"/>
              </w:rPr>
              <w:t xml:space="preserve">: </w:t>
            </w:r>
            <w:proofErr w:type="gramStart"/>
            <w:r w:rsidRPr="009F2A54">
              <w:rPr>
                <w:rFonts w:hint="eastAsia"/>
              </w:rPr>
              <w:t>骨柱採集</w:t>
            </w:r>
            <w:proofErr w:type="gramEnd"/>
            <w:r w:rsidRPr="009F2A54">
              <w:rPr>
                <w:rFonts w:hint="eastAsia"/>
              </w:rPr>
              <w:t>套件必須能夠取得長度約</w:t>
            </w:r>
            <w:r w:rsidRPr="009F2A54">
              <w:rPr>
                <w:rFonts w:hint="eastAsia"/>
              </w:rPr>
              <w:t xml:space="preserve"> 10 mm </w:t>
            </w:r>
            <w:proofErr w:type="gramStart"/>
            <w:r w:rsidRPr="009F2A54">
              <w:rPr>
                <w:rFonts w:hint="eastAsia"/>
              </w:rPr>
              <w:t>的骨柱</w:t>
            </w:r>
            <w:proofErr w:type="gramEnd"/>
            <w:r w:rsidRPr="009F2A54">
              <w:rPr>
                <w:rFonts w:hint="eastAsia"/>
              </w:rPr>
              <w:t>。</w:t>
            </w:r>
          </w:p>
        </w:tc>
        <w:tc>
          <w:tcPr>
            <w:tcW w:w="3675" w:type="dxa"/>
          </w:tcPr>
          <w:p w14:paraId="26A78EB5" w14:textId="77777777" w:rsidR="009F2A54" w:rsidRPr="009F2A54" w:rsidRDefault="009F2A54" w:rsidP="009F2A54">
            <w:pPr>
              <w:rPr>
                <w:bCs/>
              </w:rPr>
            </w:pPr>
            <w:r w:rsidRPr="009F2A54">
              <w:rPr>
                <w:rFonts w:hint="eastAsia"/>
              </w:rPr>
              <w:t>例如</w:t>
            </w:r>
            <w:r w:rsidRPr="009F2A54">
              <w:rPr>
                <w:rFonts w:hint="eastAsia"/>
              </w:rPr>
              <w:t xml:space="preserve">: </w:t>
            </w:r>
            <w:r w:rsidRPr="009F2A54">
              <w:rPr>
                <w:rFonts w:hint="eastAsia"/>
              </w:rPr>
              <w:t>此長度的</w:t>
            </w:r>
            <w:proofErr w:type="gramStart"/>
            <w:r w:rsidRPr="009F2A54">
              <w:rPr>
                <w:rFonts w:hint="eastAsia"/>
              </w:rPr>
              <w:t>骨柱植</w:t>
            </w:r>
            <w:proofErr w:type="gramEnd"/>
            <w:r w:rsidRPr="009F2A54">
              <w:rPr>
                <w:rFonts w:hint="eastAsia"/>
              </w:rPr>
              <w:t>回去時才不會掉落。</w:t>
            </w:r>
          </w:p>
        </w:tc>
        <w:tc>
          <w:tcPr>
            <w:tcW w:w="3858" w:type="dxa"/>
          </w:tcPr>
          <w:p w14:paraId="051A8961" w14:textId="77777777" w:rsidR="009F2A54" w:rsidRPr="009F2A54" w:rsidRDefault="009F2A54" w:rsidP="009F2A54">
            <w:r w:rsidRPr="009F2A54">
              <w:rPr>
                <w:rFonts w:hint="eastAsia"/>
              </w:rPr>
              <w:t>醫師回饋</w:t>
            </w:r>
            <w:r w:rsidRPr="009F2A54">
              <w:rPr>
                <w:rFonts w:hint="eastAsia"/>
              </w:rPr>
              <w:t xml:space="preserve">(PF) , </w:t>
            </w:r>
            <w:r w:rsidRPr="009F2A54">
              <w:rPr>
                <w:rFonts w:hint="eastAsia"/>
              </w:rPr>
              <w:t>競爭分析</w:t>
            </w:r>
            <w:r w:rsidRPr="009F2A54">
              <w:rPr>
                <w:rFonts w:hint="eastAsia"/>
              </w:rPr>
              <w:t>(CA)</w:t>
            </w:r>
          </w:p>
        </w:tc>
      </w:tr>
      <w:tr w:rsidR="009F2A54" w:rsidRPr="009F2A54" w14:paraId="4558CC42" w14:textId="77777777" w:rsidTr="00AF6A01">
        <w:trPr>
          <w:cantSplit/>
        </w:trPr>
        <w:tc>
          <w:tcPr>
            <w:tcW w:w="1233" w:type="dxa"/>
            <w:vAlign w:val="center"/>
          </w:tcPr>
          <w:p w14:paraId="4D462E4B" w14:textId="77777777" w:rsidR="009F2A54" w:rsidRPr="009F2A54" w:rsidRDefault="009F2A54" w:rsidP="009F2A54">
            <w:pPr>
              <w:tabs>
                <w:tab w:val="num" w:pos="576"/>
              </w:tabs>
              <w:rPr>
                <w:b/>
              </w:rPr>
            </w:pPr>
            <w:bookmarkStart w:id="50" w:name="_Toc258595036"/>
            <w:bookmarkStart w:id="51" w:name="_Toc261612255"/>
            <w:bookmarkStart w:id="52" w:name="_Toc503541900"/>
            <w:bookmarkStart w:id="53" w:name="_Toc503542224"/>
            <w:bookmarkEnd w:id="50"/>
            <w:bookmarkEnd w:id="51"/>
            <w:bookmarkEnd w:id="52"/>
            <w:bookmarkEnd w:id="53"/>
          </w:p>
        </w:tc>
        <w:tc>
          <w:tcPr>
            <w:tcW w:w="2381" w:type="dxa"/>
          </w:tcPr>
          <w:p w14:paraId="186AC8BE" w14:textId="77777777" w:rsidR="009F2A54" w:rsidRPr="009F2A54" w:rsidRDefault="009F2A54" w:rsidP="009F2A54">
            <w:pPr>
              <w:rPr>
                <w:b/>
              </w:rPr>
            </w:pPr>
            <w:r w:rsidRPr="009F2A54">
              <w:rPr>
                <w:rFonts w:hint="eastAsia"/>
                <w:b/>
              </w:rPr>
              <w:t>例如</w:t>
            </w:r>
            <w:r w:rsidRPr="009F2A54">
              <w:rPr>
                <w:rFonts w:hint="eastAsia"/>
                <w:b/>
              </w:rPr>
              <w:t xml:space="preserve">: </w:t>
            </w:r>
            <w:r w:rsidRPr="009F2A54">
              <w:rPr>
                <w:rFonts w:hint="eastAsia"/>
                <w:b/>
              </w:rPr>
              <w:t>深度刻度</w:t>
            </w:r>
          </w:p>
        </w:tc>
        <w:tc>
          <w:tcPr>
            <w:tcW w:w="4157" w:type="dxa"/>
          </w:tcPr>
          <w:p w14:paraId="53A3DE2A" w14:textId="77777777" w:rsidR="009F2A54" w:rsidRPr="009F2A54" w:rsidRDefault="009F2A54" w:rsidP="009F2A54">
            <w:r w:rsidRPr="009F2A54">
              <w:rPr>
                <w:rFonts w:hint="eastAsia"/>
              </w:rPr>
              <w:t>例如</w:t>
            </w:r>
            <w:r w:rsidRPr="009F2A54">
              <w:rPr>
                <w:rFonts w:hint="eastAsia"/>
              </w:rPr>
              <w:t xml:space="preserve">: </w:t>
            </w:r>
            <w:proofErr w:type="gramStart"/>
            <w:r w:rsidRPr="009F2A54">
              <w:rPr>
                <w:rFonts w:hint="eastAsia"/>
              </w:rPr>
              <w:t>骨柱採集</w:t>
            </w:r>
            <w:proofErr w:type="gramEnd"/>
            <w:r w:rsidRPr="009F2A54">
              <w:rPr>
                <w:rFonts w:hint="eastAsia"/>
              </w:rPr>
              <w:t>器械上須有刻度指示，以方便醫師了解手術進行中採集</w:t>
            </w:r>
            <w:proofErr w:type="gramStart"/>
            <w:r w:rsidRPr="009F2A54">
              <w:rPr>
                <w:rFonts w:hint="eastAsia"/>
              </w:rPr>
              <w:t>的骨柱深度</w:t>
            </w:r>
            <w:proofErr w:type="gramEnd"/>
            <w:r w:rsidRPr="009F2A54">
              <w:rPr>
                <w:rFonts w:hint="eastAsia"/>
              </w:rPr>
              <w:t>。</w:t>
            </w:r>
          </w:p>
        </w:tc>
        <w:tc>
          <w:tcPr>
            <w:tcW w:w="3675" w:type="dxa"/>
          </w:tcPr>
          <w:p w14:paraId="508ED37D" w14:textId="77777777" w:rsidR="009F2A54" w:rsidRPr="009F2A54" w:rsidRDefault="009F2A54" w:rsidP="009F2A54">
            <w:r w:rsidRPr="009F2A54">
              <w:rPr>
                <w:rFonts w:hint="eastAsia"/>
                <w:bCs/>
              </w:rPr>
              <w:t>例如</w:t>
            </w:r>
            <w:r w:rsidRPr="009F2A54">
              <w:rPr>
                <w:rFonts w:hint="eastAsia"/>
                <w:b/>
              </w:rPr>
              <w:t>:</w:t>
            </w:r>
            <w:r w:rsidRPr="009F2A54">
              <w:rPr>
                <w:rFonts w:hint="eastAsia"/>
              </w:rPr>
              <w:t>手術</w:t>
            </w:r>
            <w:proofErr w:type="gramStart"/>
            <w:r w:rsidRPr="009F2A54">
              <w:rPr>
                <w:rFonts w:hint="eastAsia"/>
              </w:rPr>
              <w:t>中骨柱採集</w:t>
            </w:r>
            <w:proofErr w:type="gramEnd"/>
            <w:r w:rsidRPr="009F2A54">
              <w:rPr>
                <w:rFonts w:hint="eastAsia"/>
              </w:rPr>
              <w:t>太深或太淺都會造成後續的手術失敗。</w:t>
            </w:r>
          </w:p>
        </w:tc>
        <w:tc>
          <w:tcPr>
            <w:tcW w:w="3858" w:type="dxa"/>
            <w:vAlign w:val="center"/>
          </w:tcPr>
          <w:p w14:paraId="12544146" w14:textId="77777777" w:rsidR="009F2A54" w:rsidRPr="009F2A54" w:rsidRDefault="009F2A54" w:rsidP="009F2A54">
            <w:r w:rsidRPr="009F2A54">
              <w:rPr>
                <w:rFonts w:hint="eastAsia"/>
              </w:rPr>
              <w:t>醫師回饋</w:t>
            </w:r>
            <w:r w:rsidRPr="009F2A54">
              <w:rPr>
                <w:rFonts w:hint="eastAsia"/>
              </w:rPr>
              <w:t xml:space="preserve">(PF), </w:t>
            </w:r>
            <w:r w:rsidRPr="009F2A54">
              <w:rPr>
                <w:rFonts w:hint="eastAsia"/>
              </w:rPr>
              <w:t>競爭分析</w:t>
            </w:r>
            <w:r w:rsidRPr="009F2A54">
              <w:rPr>
                <w:rFonts w:hint="eastAsia"/>
              </w:rPr>
              <w:t>(CA)</w:t>
            </w:r>
          </w:p>
        </w:tc>
      </w:tr>
    </w:tbl>
    <w:tbl>
      <w:tblPr>
        <w:tblStyle w:val="ae"/>
        <w:tblpPr w:leftFromText="180" w:rightFromText="180" w:vertAnchor="page" w:horzAnchor="margin" w:tblpY="9229"/>
        <w:tblW w:w="0" w:type="auto"/>
        <w:tblLook w:val="04A0" w:firstRow="1" w:lastRow="0" w:firstColumn="1" w:lastColumn="0" w:noHBand="0" w:noVBand="1"/>
      </w:tblPr>
      <w:tblGrid>
        <w:gridCol w:w="1925"/>
        <w:gridCol w:w="2693"/>
        <w:gridCol w:w="7535"/>
      </w:tblGrid>
      <w:tr w:rsidR="009F2A54" w:rsidRPr="009F2A54" w14:paraId="5641E5CC" w14:textId="77777777" w:rsidTr="009F2A54">
        <w:trPr>
          <w:trHeight w:val="20"/>
        </w:trPr>
        <w:tc>
          <w:tcPr>
            <w:tcW w:w="1925"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5EE38BC1" w14:textId="77777777" w:rsidR="009F2A54" w:rsidRPr="009F2A54" w:rsidRDefault="009F2A54" w:rsidP="009F2A54">
            <w:pPr>
              <w:spacing w:after="160" w:line="278" w:lineRule="auto"/>
              <w:rPr>
                <w:b/>
              </w:rPr>
            </w:pPr>
            <w:r w:rsidRPr="009F2A54">
              <w:rPr>
                <w:b/>
              </w:rPr>
              <w:t>TPP</w:t>
            </w:r>
            <w:r w:rsidRPr="009F2A54">
              <w:rPr>
                <w:rFonts w:hint="eastAsia"/>
                <w:b/>
              </w:rPr>
              <w:t>版本</w:t>
            </w:r>
          </w:p>
        </w:tc>
        <w:tc>
          <w:tcPr>
            <w:tcW w:w="2693"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5A75664B" w14:textId="77777777" w:rsidR="009F2A54" w:rsidRPr="009F2A54" w:rsidRDefault="009F2A54" w:rsidP="009F2A54">
            <w:pPr>
              <w:spacing w:after="160" w:line="278" w:lineRule="auto"/>
              <w:rPr>
                <w:b/>
              </w:rPr>
            </w:pPr>
            <w:r w:rsidRPr="009F2A54">
              <w:rPr>
                <w:rFonts w:hint="eastAsia"/>
                <w:b/>
              </w:rPr>
              <w:t>更新日期</w:t>
            </w:r>
          </w:p>
        </w:tc>
        <w:tc>
          <w:tcPr>
            <w:tcW w:w="7535"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4E23CC3" w14:textId="77777777" w:rsidR="009F2A54" w:rsidRPr="009F2A54" w:rsidRDefault="009F2A54" w:rsidP="009F2A54">
            <w:pPr>
              <w:spacing w:after="160" w:line="278" w:lineRule="auto"/>
              <w:rPr>
                <w:b/>
              </w:rPr>
            </w:pPr>
            <w:r w:rsidRPr="009F2A54">
              <w:rPr>
                <w:rFonts w:hint="eastAsia"/>
                <w:b/>
              </w:rPr>
              <w:t>更新內容簡述</w:t>
            </w:r>
          </w:p>
        </w:tc>
      </w:tr>
      <w:tr w:rsidR="009F2A54" w:rsidRPr="009F2A54" w14:paraId="7F2308CE" w14:textId="77777777" w:rsidTr="009F2A54">
        <w:trPr>
          <w:trHeight w:val="386"/>
        </w:trPr>
        <w:tc>
          <w:tcPr>
            <w:tcW w:w="1925" w:type="dxa"/>
            <w:tcBorders>
              <w:top w:val="single" w:sz="4" w:space="0" w:color="auto"/>
              <w:left w:val="single" w:sz="4" w:space="0" w:color="auto"/>
              <w:bottom w:val="single" w:sz="4" w:space="0" w:color="auto"/>
              <w:right w:val="single" w:sz="4" w:space="0" w:color="auto"/>
            </w:tcBorders>
            <w:hideMark/>
          </w:tcPr>
          <w:p w14:paraId="39199E99" w14:textId="77777777" w:rsidR="009F2A54" w:rsidRPr="009F2A54" w:rsidRDefault="009F2A54" w:rsidP="009F2A54">
            <w:pPr>
              <w:spacing w:after="160" w:line="278" w:lineRule="auto"/>
            </w:pPr>
            <w:r w:rsidRPr="009F2A54">
              <w:t>I</w:t>
            </w:r>
          </w:p>
        </w:tc>
        <w:tc>
          <w:tcPr>
            <w:tcW w:w="2693" w:type="dxa"/>
            <w:tcBorders>
              <w:top w:val="single" w:sz="4" w:space="0" w:color="auto"/>
              <w:left w:val="single" w:sz="4" w:space="0" w:color="auto"/>
              <w:bottom w:val="single" w:sz="4" w:space="0" w:color="auto"/>
              <w:right w:val="single" w:sz="4" w:space="0" w:color="auto"/>
            </w:tcBorders>
          </w:tcPr>
          <w:p w14:paraId="26E6251B" w14:textId="77777777" w:rsidR="009F2A54" w:rsidRPr="009F2A54" w:rsidRDefault="009F2A54" w:rsidP="009F2A54">
            <w:pPr>
              <w:spacing w:after="160" w:line="278" w:lineRule="auto"/>
            </w:pPr>
          </w:p>
        </w:tc>
        <w:tc>
          <w:tcPr>
            <w:tcW w:w="7535" w:type="dxa"/>
            <w:tcBorders>
              <w:top w:val="single" w:sz="4" w:space="0" w:color="auto"/>
              <w:left w:val="single" w:sz="4" w:space="0" w:color="auto"/>
              <w:bottom w:val="single" w:sz="4" w:space="0" w:color="auto"/>
              <w:right w:val="single" w:sz="4" w:space="0" w:color="auto"/>
            </w:tcBorders>
          </w:tcPr>
          <w:p w14:paraId="662A4842" w14:textId="77777777" w:rsidR="009F2A54" w:rsidRPr="009F2A54" w:rsidRDefault="009F2A54" w:rsidP="009F2A54">
            <w:pPr>
              <w:spacing w:after="160" w:line="278" w:lineRule="auto"/>
            </w:pPr>
          </w:p>
        </w:tc>
      </w:tr>
      <w:tr w:rsidR="009F2A54" w:rsidRPr="009F2A54" w14:paraId="369B3069" w14:textId="77777777" w:rsidTr="009F2A54">
        <w:trPr>
          <w:trHeight w:val="20"/>
        </w:trPr>
        <w:tc>
          <w:tcPr>
            <w:tcW w:w="1925" w:type="dxa"/>
            <w:tcBorders>
              <w:top w:val="single" w:sz="4" w:space="0" w:color="auto"/>
              <w:left w:val="single" w:sz="4" w:space="0" w:color="auto"/>
              <w:bottom w:val="single" w:sz="4" w:space="0" w:color="auto"/>
              <w:right w:val="single" w:sz="4" w:space="0" w:color="auto"/>
            </w:tcBorders>
            <w:hideMark/>
          </w:tcPr>
          <w:p w14:paraId="7E15B833" w14:textId="77777777" w:rsidR="009F2A54" w:rsidRPr="009F2A54" w:rsidRDefault="009F2A54" w:rsidP="009F2A54">
            <w:pPr>
              <w:spacing w:after="160" w:line="278" w:lineRule="auto"/>
            </w:pPr>
            <w:r w:rsidRPr="009F2A54">
              <w:t>II</w:t>
            </w:r>
          </w:p>
        </w:tc>
        <w:tc>
          <w:tcPr>
            <w:tcW w:w="2693" w:type="dxa"/>
            <w:tcBorders>
              <w:top w:val="single" w:sz="4" w:space="0" w:color="auto"/>
              <w:left w:val="single" w:sz="4" w:space="0" w:color="auto"/>
              <w:bottom w:val="single" w:sz="4" w:space="0" w:color="auto"/>
              <w:right w:val="single" w:sz="4" w:space="0" w:color="auto"/>
            </w:tcBorders>
          </w:tcPr>
          <w:p w14:paraId="224875FD" w14:textId="77777777" w:rsidR="009F2A54" w:rsidRPr="009F2A54" w:rsidRDefault="009F2A54" w:rsidP="009F2A54">
            <w:pPr>
              <w:spacing w:after="160" w:line="278" w:lineRule="auto"/>
            </w:pPr>
          </w:p>
        </w:tc>
        <w:tc>
          <w:tcPr>
            <w:tcW w:w="7535" w:type="dxa"/>
            <w:tcBorders>
              <w:top w:val="single" w:sz="4" w:space="0" w:color="auto"/>
              <w:left w:val="single" w:sz="4" w:space="0" w:color="auto"/>
              <w:bottom w:val="single" w:sz="4" w:space="0" w:color="auto"/>
              <w:right w:val="single" w:sz="4" w:space="0" w:color="auto"/>
            </w:tcBorders>
          </w:tcPr>
          <w:p w14:paraId="50E32F52" w14:textId="77777777" w:rsidR="009F2A54" w:rsidRPr="009F2A54" w:rsidRDefault="009F2A54" w:rsidP="009F2A54">
            <w:pPr>
              <w:spacing w:after="160" w:line="278" w:lineRule="auto"/>
            </w:pPr>
          </w:p>
        </w:tc>
      </w:tr>
    </w:tbl>
    <w:p w14:paraId="22C6AFC9" w14:textId="77777777" w:rsidR="00FB0365" w:rsidRDefault="00FB0365" w:rsidP="009F2A54"/>
    <w:p w14:paraId="41E750A3" w14:textId="77777777" w:rsidR="009F2A54" w:rsidRDefault="009F2A54" w:rsidP="009F2A54"/>
    <w:p w14:paraId="7ED93D8D" w14:textId="77777777" w:rsidR="009F2A54" w:rsidRDefault="009F2A54" w:rsidP="009F2A54">
      <w:pPr>
        <w:rPr>
          <w:rFonts w:hint="eastAsia"/>
        </w:rPr>
      </w:pPr>
    </w:p>
    <w:sectPr w:rsidR="009F2A54" w:rsidSect="009F2A54">
      <w:pgSz w:w="16838" w:h="11906" w:orient="landscape"/>
      <w:pgMar w:top="709" w:right="820"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208F0"/>
    <w:multiLevelType w:val="hybridMultilevel"/>
    <w:tmpl w:val="3DF2B6D8"/>
    <w:lvl w:ilvl="0" w:tplc="A7BECC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A3A5FC0"/>
    <w:multiLevelType w:val="hybridMultilevel"/>
    <w:tmpl w:val="EC9A73F4"/>
    <w:lvl w:ilvl="0" w:tplc="30326F36">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45601770">
    <w:abstractNumId w:val="1"/>
  </w:num>
  <w:num w:numId="2" w16cid:durableId="197207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A54"/>
    <w:rsid w:val="001A41FF"/>
    <w:rsid w:val="001B26D0"/>
    <w:rsid w:val="009F2A54"/>
    <w:rsid w:val="00FB03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5DA9"/>
  <w15:chartTrackingRefBased/>
  <w15:docId w15:val="{0FEBFBF5-5DA2-4EF2-B608-DE8D4FE8D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9"/>
    <w:qFormat/>
    <w:rsid w:val="009F2A5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9"/>
    <w:unhideWhenUsed/>
    <w:qFormat/>
    <w:rsid w:val="009F2A5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9"/>
    <w:unhideWhenUsed/>
    <w:qFormat/>
    <w:rsid w:val="009F2A5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9"/>
    <w:unhideWhenUsed/>
    <w:qFormat/>
    <w:rsid w:val="009F2A5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9"/>
    <w:unhideWhenUsed/>
    <w:qFormat/>
    <w:rsid w:val="009F2A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9"/>
    <w:unhideWhenUsed/>
    <w:qFormat/>
    <w:rsid w:val="009F2A5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9"/>
    <w:unhideWhenUsed/>
    <w:qFormat/>
    <w:rsid w:val="009F2A5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9"/>
    <w:unhideWhenUsed/>
    <w:qFormat/>
    <w:rsid w:val="009F2A5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9"/>
    <w:unhideWhenUsed/>
    <w:qFormat/>
    <w:rsid w:val="009F2A5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F2A5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9F2A5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9F2A5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9F2A5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9F2A54"/>
    <w:rPr>
      <w:rFonts w:eastAsiaTheme="majorEastAsia" w:cstheme="majorBidi"/>
      <w:color w:val="0F4761" w:themeColor="accent1" w:themeShade="BF"/>
    </w:rPr>
  </w:style>
  <w:style w:type="character" w:customStyle="1" w:styleId="60">
    <w:name w:val="標題 6 字元"/>
    <w:basedOn w:val="a0"/>
    <w:link w:val="6"/>
    <w:uiPriority w:val="9"/>
    <w:semiHidden/>
    <w:rsid w:val="009F2A54"/>
    <w:rPr>
      <w:rFonts w:eastAsiaTheme="majorEastAsia" w:cstheme="majorBidi"/>
      <w:color w:val="595959" w:themeColor="text1" w:themeTint="A6"/>
    </w:rPr>
  </w:style>
  <w:style w:type="character" w:customStyle="1" w:styleId="70">
    <w:name w:val="標題 7 字元"/>
    <w:basedOn w:val="a0"/>
    <w:link w:val="7"/>
    <w:uiPriority w:val="9"/>
    <w:semiHidden/>
    <w:rsid w:val="009F2A54"/>
    <w:rPr>
      <w:rFonts w:eastAsiaTheme="majorEastAsia" w:cstheme="majorBidi"/>
      <w:color w:val="595959" w:themeColor="text1" w:themeTint="A6"/>
    </w:rPr>
  </w:style>
  <w:style w:type="character" w:customStyle="1" w:styleId="80">
    <w:name w:val="標題 8 字元"/>
    <w:basedOn w:val="a0"/>
    <w:link w:val="8"/>
    <w:uiPriority w:val="9"/>
    <w:semiHidden/>
    <w:rsid w:val="009F2A54"/>
    <w:rPr>
      <w:rFonts w:eastAsiaTheme="majorEastAsia" w:cstheme="majorBidi"/>
      <w:color w:val="272727" w:themeColor="text1" w:themeTint="D8"/>
    </w:rPr>
  </w:style>
  <w:style w:type="character" w:customStyle="1" w:styleId="90">
    <w:name w:val="標題 9 字元"/>
    <w:basedOn w:val="a0"/>
    <w:link w:val="9"/>
    <w:uiPriority w:val="9"/>
    <w:semiHidden/>
    <w:rsid w:val="009F2A54"/>
    <w:rPr>
      <w:rFonts w:eastAsiaTheme="majorEastAsia" w:cstheme="majorBidi"/>
      <w:color w:val="272727" w:themeColor="text1" w:themeTint="D8"/>
    </w:rPr>
  </w:style>
  <w:style w:type="paragraph" w:styleId="a3">
    <w:name w:val="Title"/>
    <w:basedOn w:val="a"/>
    <w:next w:val="a"/>
    <w:link w:val="a4"/>
    <w:uiPriority w:val="10"/>
    <w:qFormat/>
    <w:rsid w:val="009F2A5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F2A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2A5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F2A5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2A54"/>
    <w:pPr>
      <w:spacing w:before="160"/>
      <w:jc w:val="center"/>
    </w:pPr>
    <w:rPr>
      <w:i/>
      <w:iCs/>
      <w:color w:val="404040" w:themeColor="text1" w:themeTint="BF"/>
    </w:rPr>
  </w:style>
  <w:style w:type="character" w:customStyle="1" w:styleId="a8">
    <w:name w:val="引文 字元"/>
    <w:basedOn w:val="a0"/>
    <w:link w:val="a7"/>
    <w:uiPriority w:val="29"/>
    <w:rsid w:val="009F2A54"/>
    <w:rPr>
      <w:i/>
      <w:iCs/>
      <w:color w:val="404040" w:themeColor="text1" w:themeTint="BF"/>
    </w:rPr>
  </w:style>
  <w:style w:type="paragraph" w:styleId="a9">
    <w:name w:val="List Paragraph"/>
    <w:basedOn w:val="a"/>
    <w:uiPriority w:val="34"/>
    <w:qFormat/>
    <w:rsid w:val="009F2A54"/>
    <w:pPr>
      <w:ind w:left="720"/>
      <w:contextualSpacing/>
    </w:pPr>
  </w:style>
  <w:style w:type="character" w:styleId="aa">
    <w:name w:val="Intense Emphasis"/>
    <w:basedOn w:val="a0"/>
    <w:uiPriority w:val="21"/>
    <w:qFormat/>
    <w:rsid w:val="009F2A54"/>
    <w:rPr>
      <w:i/>
      <w:iCs/>
      <w:color w:val="0F4761" w:themeColor="accent1" w:themeShade="BF"/>
    </w:rPr>
  </w:style>
  <w:style w:type="paragraph" w:styleId="ab">
    <w:name w:val="Intense Quote"/>
    <w:basedOn w:val="a"/>
    <w:next w:val="a"/>
    <w:link w:val="ac"/>
    <w:uiPriority w:val="30"/>
    <w:qFormat/>
    <w:rsid w:val="009F2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9F2A54"/>
    <w:rPr>
      <w:i/>
      <w:iCs/>
      <w:color w:val="0F4761" w:themeColor="accent1" w:themeShade="BF"/>
    </w:rPr>
  </w:style>
  <w:style w:type="character" w:styleId="ad">
    <w:name w:val="Intense Reference"/>
    <w:basedOn w:val="a0"/>
    <w:uiPriority w:val="32"/>
    <w:qFormat/>
    <w:rsid w:val="009F2A54"/>
    <w:rPr>
      <w:b/>
      <w:bCs/>
      <w:smallCaps/>
      <w:color w:val="0F4761" w:themeColor="accent1" w:themeShade="BF"/>
      <w:spacing w:val="5"/>
    </w:rPr>
  </w:style>
  <w:style w:type="table" w:styleId="ae">
    <w:name w:val="Table Grid"/>
    <w:basedOn w:val="a1"/>
    <w:uiPriority w:val="39"/>
    <w:rsid w:val="009F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康江漢</dc:creator>
  <cp:keywords/>
  <dc:description/>
  <cp:lastModifiedBy>康江漢</cp:lastModifiedBy>
  <cp:revision>1</cp:revision>
  <dcterms:created xsi:type="dcterms:W3CDTF">2025-03-24T08:25:00Z</dcterms:created>
  <dcterms:modified xsi:type="dcterms:W3CDTF">2025-03-24T08:30:00Z</dcterms:modified>
</cp:coreProperties>
</file>